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72" w:rsidRPr="003F3139" w:rsidRDefault="00AD2B72" w:rsidP="00AD2B72">
      <w:pPr>
        <w:pStyle w:val="12"/>
        <w:jc w:val="center"/>
        <w:rPr>
          <w:rFonts w:ascii="Times New Roman" w:hAnsi="Times New Roman"/>
          <w:b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</w:t>
      </w:r>
    </w:p>
    <w:p w:rsidR="00AD2B72" w:rsidRPr="003F3139" w:rsidRDefault="00AD2B72" w:rsidP="00AD2B72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F3139">
        <w:rPr>
          <w:rFonts w:ascii="Times New Roman" w:hAnsi="Times New Roman"/>
          <w:sz w:val="28"/>
          <w:szCs w:val="28"/>
        </w:rPr>
        <w:t>«Детский сад комбинированного вида № 28 «Золотой ключик»</w:t>
      </w:r>
    </w:p>
    <w:p w:rsidR="00AD2B72" w:rsidRPr="003F3139" w:rsidRDefault="00AD2B72" w:rsidP="00AD2B72">
      <w:pPr>
        <w:tabs>
          <w:tab w:val="left" w:pos="8640"/>
        </w:tabs>
        <w:suppressAutoHyphens/>
        <w:spacing w:after="0"/>
        <w:jc w:val="both"/>
        <w:rPr>
          <w:rFonts w:ascii="Times New Roman" w:hAnsi="Times New Roman"/>
          <w:b/>
          <w:sz w:val="28"/>
          <w:szCs w:val="28"/>
          <w:lang w:eastAsia="ar-SA"/>
        </w:rPr>
      </w:pPr>
      <w:r w:rsidRPr="003F3139">
        <w:rPr>
          <w:rFonts w:ascii="Times New Roman" w:hAnsi="Times New Roman"/>
          <w:b/>
          <w:sz w:val="28"/>
          <w:szCs w:val="28"/>
          <w:lang w:eastAsia="ar-SA"/>
        </w:rPr>
        <w:tab/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794"/>
      </w:tblGrid>
      <w:tr w:rsidR="00737065" w:rsidTr="00737065">
        <w:trPr>
          <w:trHeight w:val="2009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МДОУ «Детский сад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комбинированного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вида № 28 «Золотой ключик»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7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от 29.08.2024 г. № 1</w:t>
            </w:r>
          </w:p>
          <w:p w:rsidR="00737065" w:rsidRDefault="0073706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УТВЕРЖДЕНО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приказом МДОУ «Детский сад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комбинированного вида № 28 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«Золотой ключик» </w:t>
            </w:r>
          </w:p>
          <w:p w:rsidR="00737065" w:rsidRDefault="007370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от 29.08.2024 г. № 35-1/од</w:t>
            </w:r>
          </w:p>
        </w:tc>
      </w:tr>
    </w:tbl>
    <w:p w:rsidR="00737065" w:rsidRPr="00AF5C8C" w:rsidRDefault="00737065" w:rsidP="00AD2B72">
      <w:pPr>
        <w:rPr>
          <w:rFonts w:ascii="Times New Roman" w:hAnsi="Times New Roman"/>
          <w:sz w:val="24"/>
          <w:szCs w:val="24"/>
        </w:rPr>
      </w:pPr>
    </w:p>
    <w:p w:rsidR="00AD2B72" w:rsidRDefault="00AD2B72" w:rsidP="00AD2B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20C7">
        <w:rPr>
          <w:rFonts w:ascii="Times New Roman" w:hAnsi="Times New Roman"/>
          <w:sz w:val="28"/>
          <w:szCs w:val="28"/>
        </w:rPr>
        <w:t>Дополнительная образовательная общеразвивающая программа</w:t>
      </w:r>
    </w:p>
    <w:p w:rsidR="00AD2B72" w:rsidRPr="00F220C7" w:rsidRDefault="00AD2B72" w:rsidP="00AD2B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220C7">
        <w:rPr>
          <w:rFonts w:ascii="Times New Roman" w:hAnsi="Times New Roman"/>
          <w:sz w:val="28"/>
          <w:szCs w:val="28"/>
        </w:rPr>
        <w:t xml:space="preserve"> </w:t>
      </w:r>
    </w:p>
    <w:p w:rsidR="00AD2B72" w:rsidRDefault="00AD2B72" w:rsidP="00AD2B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Улыбки на песке»</w:t>
      </w:r>
    </w:p>
    <w:p w:rsidR="00AD2B72" w:rsidRDefault="00AD2B72" w:rsidP="00AD2B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2B72" w:rsidRPr="00C21B3B" w:rsidRDefault="00AD2B72" w:rsidP="00AD2B7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D2B72" w:rsidRPr="00C21B3B" w:rsidRDefault="00AD2B72" w:rsidP="00AD2B72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Возраст обучающихся</w:t>
      </w:r>
      <w:r>
        <w:rPr>
          <w:rFonts w:ascii="Times New Roman" w:hAnsi="Times New Roman"/>
          <w:sz w:val="28"/>
          <w:szCs w:val="28"/>
        </w:rPr>
        <w:t xml:space="preserve">: 5 – 6  </w:t>
      </w:r>
      <w:r w:rsidRPr="00C21B3B">
        <w:rPr>
          <w:rFonts w:ascii="Times New Roman" w:hAnsi="Times New Roman"/>
          <w:sz w:val="28"/>
          <w:szCs w:val="28"/>
        </w:rPr>
        <w:t xml:space="preserve"> лет</w:t>
      </w:r>
    </w:p>
    <w:p w:rsidR="00AD2B72" w:rsidRPr="00C21B3B" w:rsidRDefault="00AD2B72" w:rsidP="00AD2B72">
      <w:pPr>
        <w:spacing w:after="0" w:line="240" w:lineRule="auto"/>
        <w:ind w:right="318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b/>
          <w:sz w:val="28"/>
          <w:szCs w:val="28"/>
        </w:rPr>
        <w:t>срок реализации</w:t>
      </w:r>
      <w:r>
        <w:rPr>
          <w:rFonts w:ascii="Times New Roman" w:hAnsi="Times New Roman"/>
          <w:b/>
          <w:sz w:val="28"/>
          <w:szCs w:val="28"/>
        </w:rPr>
        <w:t xml:space="preserve"> -</w:t>
      </w:r>
      <w:r w:rsidRPr="00C21B3B">
        <w:rPr>
          <w:rFonts w:ascii="Times New Roman" w:hAnsi="Times New Roman"/>
          <w:sz w:val="28"/>
          <w:szCs w:val="28"/>
        </w:rPr>
        <w:t xml:space="preserve"> 1 год</w:t>
      </w:r>
    </w:p>
    <w:p w:rsidR="00AD2B72" w:rsidRPr="00C21B3B" w:rsidRDefault="00AD2B72" w:rsidP="00AD2B72">
      <w:pPr>
        <w:ind w:right="318"/>
        <w:jc w:val="center"/>
        <w:rPr>
          <w:rFonts w:ascii="Times New Roman" w:hAnsi="Times New Roman"/>
          <w:sz w:val="28"/>
          <w:szCs w:val="28"/>
        </w:rPr>
      </w:pPr>
    </w:p>
    <w:p w:rsidR="00AD2B72" w:rsidRDefault="00AD2B72" w:rsidP="00AD2B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BE3A5F">
        <w:rPr>
          <w:rFonts w:ascii="Times New Roman" w:eastAsia="Times New Roman" w:hAnsi="Times New Roman"/>
          <w:noProof/>
          <w:sz w:val="28"/>
          <w:szCs w:val="28"/>
        </w:rPr>
        <w:drawing>
          <wp:inline distT="0" distB="0" distL="0" distR="0">
            <wp:extent cx="4349679" cy="2946937"/>
            <wp:effectExtent l="0" t="0" r="0" b="0"/>
            <wp:docPr id="3" name="Рисунок 1" descr="C:\Users\User\Desktop\Программа - Улыбки на песк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ограмма - Улыбки на песк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057" cy="295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B72" w:rsidRDefault="00AD2B72" w:rsidP="00AD2B7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D2B72" w:rsidRPr="00AF5C8C" w:rsidRDefault="00AD2B72" w:rsidP="00AD2B72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D2B72" w:rsidRPr="00C21B3B" w:rsidRDefault="00AD2B72" w:rsidP="00AD2B72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Составила</w:t>
      </w:r>
      <w:r w:rsidRPr="00C21B3B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Дурягина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Алла Георгиевна</w:t>
      </w:r>
      <w:r w:rsidRPr="00C21B3B">
        <w:rPr>
          <w:rFonts w:ascii="Times New Roman" w:hAnsi="Times New Roman"/>
          <w:sz w:val="28"/>
          <w:szCs w:val="28"/>
        </w:rPr>
        <w:t xml:space="preserve">,  </w:t>
      </w:r>
    </w:p>
    <w:p w:rsidR="00AD2B72" w:rsidRPr="00C21B3B" w:rsidRDefault="00AD2B72" w:rsidP="00AD2B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педагог-психолог</w:t>
      </w:r>
    </w:p>
    <w:p w:rsidR="00AD2B72" w:rsidRPr="00C21B3B" w:rsidRDefault="00AD2B72" w:rsidP="00AD2B72">
      <w:pPr>
        <w:spacing w:after="0" w:line="240" w:lineRule="auto"/>
        <w:jc w:val="right"/>
        <w:rPr>
          <w:rFonts w:ascii="Times New Roman" w:hAnsi="Times New Roman"/>
          <w:sz w:val="28"/>
          <w:szCs w:val="28"/>
          <w:u w:val="single"/>
        </w:rPr>
      </w:pPr>
    </w:p>
    <w:p w:rsidR="00AD2B72" w:rsidRPr="00C21B3B" w:rsidRDefault="00AD2B72" w:rsidP="00AD2B72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C38A6">
        <w:rPr>
          <w:rFonts w:ascii="Times New Roman" w:hAnsi="Times New Roman"/>
          <w:b/>
          <w:sz w:val="28"/>
          <w:szCs w:val="28"/>
        </w:rPr>
        <w:t>Реализует: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Дурягина</w:t>
      </w:r>
      <w:proofErr w:type="spellEnd"/>
      <w:r>
        <w:rPr>
          <w:rFonts w:ascii="Times New Roman" w:hAnsi="Times New Roman"/>
          <w:sz w:val="28"/>
          <w:szCs w:val="28"/>
        </w:rPr>
        <w:t xml:space="preserve"> Алла Георгиевна</w:t>
      </w:r>
    </w:p>
    <w:p w:rsidR="00AD2B72" w:rsidRPr="00C21B3B" w:rsidRDefault="00AD2B72" w:rsidP="00AD2B72">
      <w:pPr>
        <w:jc w:val="right"/>
        <w:rPr>
          <w:rFonts w:ascii="Times New Roman" w:hAnsi="Times New Roman"/>
          <w:sz w:val="28"/>
          <w:szCs w:val="28"/>
          <w:u w:val="single"/>
        </w:rPr>
      </w:pPr>
    </w:p>
    <w:p w:rsidR="00AD2B72" w:rsidRDefault="00AD2B72" w:rsidP="00AD2B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D2B72" w:rsidRPr="00C21B3B" w:rsidRDefault="00AD2B72" w:rsidP="00AD2B7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21B3B">
        <w:rPr>
          <w:rFonts w:ascii="Times New Roman" w:hAnsi="Times New Roman"/>
          <w:sz w:val="28"/>
          <w:szCs w:val="28"/>
        </w:rPr>
        <w:t>п. Вычегодский</w:t>
      </w:r>
    </w:p>
    <w:p w:rsidR="00AD2B72" w:rsidRPr="0054284C" w:rsidRDefault="00AD2B72" w:rsidP="00AD2B72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  <w:sectPr w:rsidR="00AD2B72" w:rsidRPr="0054284C" w:rsidSect="005771C1">
          <w:footerReference w:type="default" r:id="rId9"/>
          <w:type w:val="continuous"/>
          <w:pgSz w:w="11906" w:h="16838"/>
          <w:pgMar w:top="1134" w:right="849" w:bottom="1134" w:left="993" w:header="708" w:footer="708" w:gutter="0"/>
          <w:cols w:space="720" w:equalWidth="0">
            <w:col w:w="10064"/>
          </w:cols>
        </w:sectPr>
      </w:pPr>
      <w:r w:rsidRPr="00C21B3B">
        <w:rPr>
          <w:rFonts w:ascii="Times New Roman" w:hAnsi="Times New Roman"/>
          <w:sz w:val="28"/>
          <w:szCs w:val="28"/>
        </w:rPr>
        <w:t>202</w:t>
      </w:r>
      <w:r w:rsidR="00CB6830">
        <w:rPr>
          <w:rFonts w:ascii="Times New Roman" w:hAnsi="Times New Roman"/>
          <w:sz w:val="28"/>
          <w:szCs w:val="28"/>
        </w:rPr>
        <w:t>4</w:t>
      </w:r>
      <w:r w:rsidR="008C72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г. </w:t>
      </w:r>
    </w:p>
    <w:p w:rsidR="00FA3FB7" w:rsidRPr="00AD2B72" w:rsidRDefault="00FA3FB7" w:rsidP="00AD2B72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  <w:sectPr w:rsidR="00FA3FB7" w:rsidRPr="00AD2B72"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 w:equalWidth="0">
            <w:col w:w="9689"/>
          </w:cols>
        </w:sectPr>
      </w:pPr>
    </w:p>
    <w:p w:rsidR="00FA3FB7" w:rsidRDefault="001D3E7F" w:rsidP="00AD2B7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lastRenderedPageBreak/>
        <w:t>АННОТАЦИЯ</w:t>
      </w:r>
    </w:p>
    <w:p w:rsidR="00026296" w:rsidRDefault="001D3E7F" w:rsidP="000262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образовательная общеразвивающая программа </w:t>
      </w:r>
    </w:p>
    <w:p w:rsidR="00FA3FB7" w:rsidRPr="00026296" w:rsidRDefault="001D3E7F" w:rsidP="0002629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6296">
        <w:rPr>
          <w:rFonts w:ascii="Times New Roman" w:eastAsia="Times New Roman" w:hAnsi="Times New Roman" w:cs="Times New Roman"/>
          <w:color w:val="000000"/>
          <w:sz w:val="28"/>
          <w:szCs w:val="28"/>
        </w:rPr>
        <w:t>«Улыбки на песке»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Направленность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художественная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и эмоциональной сферы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через взаимодействие с песком.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Возраст обучающихся:</w:t>
      </w:r>
      <w:r w:rsidR="00FE7D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5 - 6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Продолжительность реализации программы:</w:t>
      </w:r>
      <w:r w:rsidR="001F68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 в модульной форме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состоит из 2 модулей: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месяца – 13 недель, 13 занятий, 13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месяца – 16 недель, 16 занятий, 16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Объем и срок реализации: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реализац</w:t>
      </w:r>
      <w:r w:rsidR="00FE7DF8">
        <w:rPr>
          <w:rFonts w:ascii="Times New Roman" w:eastAsia="Times New Roman" w:hAnsi="Times New Roman" w:cs="Times New Roman"/>
          <w:color w:val="000000"/>
          <w:sz w:val="28"/>
          <w:szCs w:val="28"/>
        </w:rPr>
        <w:t>ии Программы – 1 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Общее количество учебных часов: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Краткое содержание: </w:t>
      </w:r>
      <w:r w:rsidR="005936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по дополнительной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общеразвивающей программе «Улыбки на песке» позволяет познакомить обучающихся техникам рисования песком («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») и создание простейшей анимации,  так же создание цветных песочных аппликаций. Данная программа способствует  развитию творческих и художественных способностей через выполнение рисунков и аппликаций из песка.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Взаимодействие с таким материалом, как песок позволяет обучающимся раскрыть в себе творческий потенциал, способствует гармонизации эмоционального состояния, позволяет организовать досуг обучающихся интересно и с пользой.</w:t>
      </w:r>
    </w:p>
    <w:p w:rsidR="00FA3FB7" w:rsidRDefault="002746E2">
      <w:pPr>
        <w:spacing w:after="0" w:line="240" w:lineRule="auto"/>
        <w:ind w:firstLine="708"/>
        <w:jc w:val="both"/>
        <w:rPr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Дополнительная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образовательная общеразвивающая программа «Улыбки на песке» пробуждает интерес к творчеству, развитию  усидчивости, аккуратности, умению  ценить всё, что сделано своими руками. Богатая детская фантазия, нестандартность мышления дают возможность создавать интересные и необычные картины на песке своими руками. Все обучение построено на принципе создания ситуации успеха, постепенного движения от простого к </w:t>
      </w:r>
      <w:proofErr w:type="gramStart"/>
      <w:r w:rsidR="001D3E7F">
        <w:rPr>
          <w:rFonts w:ascii="Times New Roman" w:eastAsia="Times New Roman" w:hAnsi="Times New Roman" w:cs="Times New Roman"/>
          <w:sz w:val="28"/>
          <w:szCs w:val="28"/>
        </w:rPr>
        <w:t>сложному</w:t>
      </w:r>
      <w:proofErr w:type="gramEnd"/>
      <w:r w:rsidR="001D3E7F">
        <w:rPr>
          <w:rFonts w:ascii="Times New Roman" w:eastAsia="Times New Roman" w:hAnsi="Times New Roman" w:cs="Times New Roman"/>
          <w:sz w:val="28"/>
          <w:szCs w:val="28"/>
        </w:rPr>
        <w:t>. Образовательный проце</w:t>
      </w:r>
      <w:proofErr w:type="gramStart"/>
      <w:r w:rsidR="001D3E7F">
        <w:rPr>
          <w:rFonts w:ascii="Times New Roman" w:eastAsia="Times New Roman" w:hAnsi="Times New Roman" w:cs="Times New Roman"/>
          <w:sz w:val="28"/>
          <w:szCs w:val="28"/>
        </w:rPr>
        <w:t>сс стр</w:t>
      </w:r>
      <w:proofErr w:type="gramEnd"/>
      <w:r w:rsidR="001D3E7F">
        <w:rPr>
          <w:rFonts w:ascii="Times New Roman" w:eastAsia="Times New Roman" w:hAnsi="Times New Roman" w:cs="Times New Roman"/>
          <w:sz w:val="28"/>
          <w:szCs w:val="28"/>
        </w:rPr>
        <w:t>оится с учетом возрастных особенностей обучающихся и учебным планом.  В группу для обучения принимаются все желающие без предварительного отбора. В то же время наименее подготовленные обучающиеся к прохождению курса имеют возможность в те же часы выполнять более лёгкие задания в рамках заданной темы. Переход от одного уровня к другому осуществляется по принципу повторения и расширения полученных знаний.</w:t>
      </w:r>
    </w:p>
    <w:p w:rsidR="00770D31" w:rsidRDefault="001D3E7F" w:rsidP="00770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успешного освоения программы «Улыбки на песке», у обучающихся формируется определенная база знаний, умений и навыков.</w:t>
      </w:r>
    </w:p>
    <w:p w:rsidR="00FA3FB7" w:rsidRDefault="001D3E7F" w:rsidP="00770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«Истоки способностей и дарований детей – на кончиках их  пальцев. От пальцев, образно говоря, идут тончайшие нити – ручейки, которые питают источник творческой мысли. Другими словами, чем больше мастерства в детской руке, тем умнее ребенок».</w:t>
      </w:r>
    </w:p>
    <w:p w:rsidR="00FA3FB7" w:rsidRDefault="001D3E7F">
      <w:pPr>
        <w:spacing w:before="280"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В. Сухомлинский</w:t>
      </w:r>
    </w:p>
    <w:p w:rsidR="00FA3FB7" w:rsidRDefault="001D3E7F">
      <w:pPr>
        <w:pStyle w:val="1"/>
        <w:ind w:left="0"/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A3FB7" w:rsidRDefault="00FA3FB7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Одно из любимых занятий ребенка – рисование. Рисунок – это язык детства. На смену ему приходит речь, письмо и другие средства выражения мыслей, эмоций, чувств, настроения. Ребенок рисует «везде и всем»: и карандашами, и красками, и мелками и другими изобразительными доступными ребенку-дошкольнику средствами. Дети используют для этой любимой деятельности любую свободную поверхность, рисуя  и на земле, и на бумаге, и на асфальте, и на обоях, и пр. </w:t>
      </w:r>
    </w:p>
    <w:p w:rsidR="00FA3FB7" w:rsidRDefault="001D3E7F">
      <w:pPr>
        <w:spacing w:line="240" w:lineRule="auto"/>
        <w:ind w:firstLine="2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Какой материал для рисования привлекает ребенка? Практика работы с детьми свидетельствует, что детям нравится такие средства для рисования, которые позволяют: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ограничивать движения, 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свободно манипулировать изобразительными средствами, 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оставлять четкий, яркий след,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быстро получить изображение,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легко исправить неточность в рисунке,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играть, трансформировать рисунок в другое изображение,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экспериментировать с художественным материалом,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выразить посредством изобразительных материалов в рисунке свое состояние, настроение,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 зависимости от способностей получить эффектный рисунок, </w:t>
      </w:r>
    </w:p>
    <w:p w:rsidR="00FA3FB7" w:rsidRDefault="001D3E7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творчество.</w:t>
      </w:r>
    </w:p>
    <w:p w:rsidR="00FA3FB7" w:rsidRDefault="001D3E7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Всем этим запросам отвечает такой материал, может быть нетрадиционный для рисования, как песок. В песок, как среду для игры и появления творчества ребенок погружается с первых лет жизни. Ребенка в песке, прежде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привлекают те приятные сенсорные ощущения, которые он получает от манипулирования песком: пересыпания, сжимания в руках, разгребания, прессования. Данные ощущения сенсорная память сохраняет многие годы, и во взрослом состоянии оставляет человека неравнодушным к нему. Этот, знакомый с детства материал, характеризуется одновременно сыпучестью, податливостью, возможностью трансформации, что позволяет использовать его ребенку для воплощения своих дизайнерских задумок.  </w:t>
      </w:r>
    </w:p>
    <w:p w:rsidR="00FA3FB7" w:rsidRDefault="001D3E7F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Предлагаемая программа описывает курс обучен</w:t>
      </w:r>
      <w:r w:rsidR="00FE7DF8">
        <w:rPr>
          <w:rFonts w:ascii="Times New Roman" w:eastAsia="Times New Roman" w:hAnsi="Times New Roman" w:cs="Times New Roman"/>
          <w:sz w:val="28"/>
          <w:szCs w:val="28"/>
        </w:rPr>
        <w:t>ия детей дошкольного возраста (5-6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лет) техникам рисования песком («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») и создание простейшей анимации. А так же создание цветных песочных аппликаций. </w:t>
      </w:r>
    </w:p>
    <w:p w:rsidR="00BB63F5" w:rsidRDefault="001D3E7F" w:rsidP="00BB63F5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Дополнительная образовательная общеразвивающая программа «Улыбки на песке» имеет художественную направленность.</w:t>
      </w:r>
    </w:p>
    <w:p w:rsidR="00FA3FB7" w:rsidRPr="00BB63F5" w:rsidRDefault="003412F6" w:rsidP="00BB63F5">
      <w:pPr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Дополнительная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общеразвивающая программа «Улыбки на песке» разработана на основании: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N 273-ФЗ «Об образовании в Российской Федерации»;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//Распоряжение правительства РФ от 04.09.2014 №1726-р;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Порядок организации и осуществления образовательной деятельности по дополнительным общеобразовательным программам//Приказ Министерства образования и науки РФ от 09.11.2018 №196; </w:t>
      </w:r>
    </w:p>
    <w:p w:rsidR="00E86555" w:rsidRDefault="001D3E7F" w:rsidP="00E86555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//Распоряжение правительства РФ от 29.05.2015 № 996-р;</w:t>
      </w:r>
    </w:p>
    <w:p w:rsidR="00E86555" w:rsidRPr="00E86555" w:rsidRDefault="00E86555" w:rsidP="00E86555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E86555">
        <w:rPr>
          <w:rFonts w:ascii="Times New Roman" w:eastAsia="Times New Roman" w:hAnsi="Times New Roman" w:cs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утв. постановлением Главного государственного санитарного врача России от 28 января 2021 г. № 2;</w:t>
      </w:r>
    </w:p>
    <w:p w:rsidR="00E86555" w:rsidRDefault="00E86555" w:rsidP="00E86555">
      <w:pPr>
        <w:numPr>
          <w:ilvl w:val="0"/>
          <w:numId w:val="10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3FD3">
        <w:rPr>
          <w:rFonts w:ascii="Times New Roman" w:eastAsia="Times New Roman" w:hAnsi="Times New Roman" w:cs="Times New Roman"/>
          <w:sz w:val="28"/>
          <w:szCs w:val="28"/>
        </w:rPr>
        <w:t xml:space="preserve">СП 2.4.3648-20 «Санитарно-эпидемиологические требования </w:t>
      </w:r>
      <w:proofErr w:type="gramStart"/>
      <w:r w:rsidRPr="00183FD3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Pr="00183F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3FB7" w:rsidRPr="00E86555" w:rsidRDefault="00E86555" w:rsidP="00E86555">
      <w:pPr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6555">
        <w:rPr>
          <w:rFonts w:ascii="Times New Roman" w:eastAsia="Times New Roman" w:hAnsi="Times New Roman" w:cs="Times New Roman"/>
          <w:sz w:val="28"/>
          <w:szCs w:val="28"/>
        </w:rPr>
        <w:t>организациям воспитания и обучения, отдыха и оздоровления детей и молодежи», утв. постановлением Главного государственного санитарного врача России от 28 сентября 2020 г. № 28;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Методические рекомендации по проектированию дополнительных общеразвивающих программ (включая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программы)  Министерства образования и науки Российской Федерации от 18 ноября 2015 года № 09-3242.</w:t>
      </w:r>
    </w:p>
    <w:p w:rsidR="00FA3FB7" w:rsidRDefault="00BB63F5">
      <w:pPr>
        <w:numPr>
          <w:ilvl w:val="0"/>
          <w:numId w:val="10"/>
        </w:numPr>
        <w:spacing w:after="0" w:line="240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FA3FB7" w:rsidRDefault="007F3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сочетает в себе педагогическое (художественно-творческое), психологическое и арт-терапевтическое направления. Её специфика проявляется в том, что процесс рисования песком в специально созданных ситуациях может быть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диагностичным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проявлять те нерешённые проблемы, которые ребёнок не может </w:t>
      </w:r>
      <w:proofErr w:type="spell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вербализовать</w:t>
      </w:r>
      <w:proofErr w:type="spellEnd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, и предоставлять интересную информацию о психике ребёнка для коррекционной - развивающей деятельности педагога.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Особенность программы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также заключается в том, что в процессе художественной деятельности детей создаются условия для интеграции рисования песком и сочинения, рассказывания сказки, превращения их в единую систему песочной анимации.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Новизна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дополнительной образовательной общеразвивающей программы «Улыбки на песке» в том, что на сегодняшний день специально созданное оборудование позволяет использовать песок для создания завораживающих изображений. Рисование песочных картин в настоящее время, получив большую популярность во всем мире, стало одним из направлений изобразительной деятельности, как детей, так и взрослых и появления новой изобразительной техники  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Актуальность.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Дошкольное детство это важный период в жизни детей. Именно в этом возрасте каждый ребенок представляет собой маленького исследователя, с радостью и удивлением открывающего для себя незнакомый и удивительный окружающий мир. Чем разнообразнее детская деятельность, тем успешнее идет разностороннее развитие ребенка, реализуются его потенциальные возможности и первые проявления творчества. </w:t>
      </w:r>
    </w:p>
    <w:p w:rsidR="00FA3FB7" w:rsidRDefault="007F3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Трудно переоценить развивающий потенциал использования песка. </w:t>
      </w:r>
      <w:proofErr w:type="gramStart"/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и замечательный сенсорный материал, стимулирующий развитие мелкой моторики руки, и непревзойденная по своим возможностям предметно-игровая среда, и изумительный материал для изобразительной творческой деятельности,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 великолепное средство для развития познавательных процессов (внимания, образного мышления, творческого воображения) и поддержки позитивного настроения и преодоления негативных эмоциональных состояний. </w:t>
      </w:r>
      <w:proofErr w:type="gramEnd"/>
    </w:p>
    <w:p w:rsidR="00FA3FB7" w:rsidRPr="00193A2F" w:rsidRDefault="007F3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Для ребёнка рисование песком – это погружение в сказку, мир фантазий, причудливых образов, извилистых линий. Создание ребёнком картины песком – увлекательный процесс, он затрагивает все сферы чувств, пробуждает его творчество, создаёт благоприятную эмоциональную атмосферу.</w:t>
      </w:r>
    </w:p>
    <w:p w:rsidR="00FA3FB7" w:rsidRPr="00193A2F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Цель программы: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творческих способностей и эмоциональной сферы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 через взаимодействие с песком.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Задачи программы: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Обучающие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Сформировать у детей интерес к искусству рисования песком на световых планшетах.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детям общее представление об искусстве песочной анимации.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Знакомить детей с техникой рисования на песочном планшете -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Знакомить дошкольников с изобразительным материалом – песком, его видами, свойствами, возможностями использования песка в жизни человека. </w:t>
      </w:r>
    </w:p>
    <w:p w:rsidR="00FA3FB7" w:rsidRDefault="001D3E7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Способствовать, посредством арт-терапевтических игр и упражнений, гармонизации эмоционально-психических состояний детей. 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Развивающие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дошкольников базовые умения и навыки рисования на песочном планшете.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Овладевать техническими умениями: регуляцией силы движений, определенная амплитуда, скорость, ритмичность, умение изменять размах и направление руки при рисовании, гармоничное сочетание линий, света и тени.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умение передавать форму, строение предмета и его частей, правильные пропорции частей, используя разные оттенки света и тени.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строить композицию, организуя смысловые и композиционные связи между изображаемыми предметами.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у детей творческие способности, активность, самостоятельность и инициативу в изобразительной деятельности.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тактильную чувствительность, мелкую моторику руки, зрительно-моторную координацию и межполушарное взаимодействие.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познавательные способности (внимания, образного мышления, творческого воображения).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Развивать речь, способности детей к сочинению сказок, историй.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07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эмоциональную сферу ребенка.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Воспитательные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устойчивый интерес к художественной деятельности.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у детей чувство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умение видеть красоту в окружающем мире.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Формировать желание детей выражать свои мысли и чувства в изобразительной деятельности.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Воспитывать усидчивость, стремление начатое дело доводить до конца. 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Психотерапевтические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Поддерживать эмоциональный комфорт и благополучие ребенка.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77" w:hanging="35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Гармонизировать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-эмоциональное состояние дошкольников.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Учить детей отражать свои негативные эмоциональные состояния на песке. </w:t>
      </w:r>
    </w:p>
    <w:p w:rsidR="00FA3FB7" w:rsidRDefault="001D3E7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Осуществлять отдельные диагностические процедуры личности ребенка в процессе песочного рисования.</w:t>
      </w:r>
    </w:p>
    <w:p w:rsidR="00FA3FB7" w:rsidRDefault="001D3E7F">
      <w:pPr>
        <w:spacing w:after="0" w:line="240" w:lineRule="auto"/>
        <w:ind w:firstLine="45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Адресат программы: </w:t>
      </w:r>
      <w:r w:rsidR="00FE7DF8">
        <w:rPr>
          <w:rFonts w:ascii="Times New Roman" w:eastAsia="Times New Roman" w:hAnsi="Times New Roman" w:cs="Times New Roman"/>
          <w:sz w:val="28"/>
          <w:szCs w:val="28"/>
        </w:rPr>
        <w:t>обучающиеся в возрасте 5-6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лет.</w:t>
      </w:r>
    </w:p>
    <w:p w:rsidR="00FE7DF8" w:rsidRPr="00FE7DF8" w:rsidRDefault="00517BEE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FE7DF8">
        <w:rPr>
          <w:rStyle w:val="c1"/>
          <w:color w:val="000000"/>
          <w:sz w:val="28"/>
          <w:szCs w:val="28"/>
        </w:rPr>
        <w:t>В возрасте 5-6 лет д</w:t>
      </w:r>
      <w:r w:rsidR="00FE7DF8" w:rsidRPr="00FE7DF8">
        <w:rPr>
          <w:rStyle w:val="c1"/>
          <w:color w:val="000000"/>
          <w:sz w:val="28"/>
          <w:szCs w:val="28"/>
        </w:rPr>
        <w:t>ети могут распределять роли до начала игры и строить своё поведение, придерживаясь роли. Речь, сопровождающая реальные отношения детей, отличается от ролевой речи. Дети начинают осваивать социальные отношения и понимать подчинённость позиций в различных видах деятельности взрослых. При распределении ролей могут возникать конфликты, связанные с субординацией ролевого поведения.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Это возраст наиболее активного рисования. Рисунки приобретают сюжетный характер; по рисунку можно судить о половой принадлежности и эмоциональном состоянии изображённого человека.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Конструктивная деятельность может осуществляться на основе схемы, по замыслу и по условиям. Появляется конструирование в ходе совместной деятельности.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Продолжает совершенствоваться восприятие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– по возрастанию или убыванию – до 10 различных предметов.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В старшем дошкольном возрасте продолжает развиваться образное мышление. Продолжают совершенствоваться обобщения, что является основой словесно логического мышления.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Воображение будет активно развиваться лишь при условии проведения специальной работы по его активизации.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 xml:space="preserve">Начинается переход от </w:t>
      </w:r>
      <w:proofErr w:type="gramStart"/>
      <w:r w:rsidRPr="00FE7DF8">
        <w:rPr>
          <w:rStyle w:val="c1"/>
          <w:color w:val="000000"/>
          <w:sz w:val="28"/>
          <w:szCs w:val="28"/>
        </w:rPr>
        <w:t>непроизвольного</w:t>
      </w:r>
      <w:proofErr w:type="gramEnd"/>
      <w:r w:rsidRPr="00FE7DF8">
        <w:rPr>
          <w:rStyle w:val="c1"/>
          <w:color w:val="000000"/>
          <w:sz w:val="28"/>
          <w:szCs w:val="28"/>
        </w:rPr>
        <w:t xml:space="preserve"> к произвольному вниманию.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Продолжает совершенствоваться речь, в том числе её звуковая сторона.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FE7DF8" w:rsidRPr="00FE7DF8" w:rsidRDefault="00FE7DF8" w:rsidP="00FE7DF8">
      <w:pPr>
        <w:pStyle w:val="c13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 xml:space="preserve">Достижения этого возраста характеризуются распределением ролей в игровой деятельности; структурированием игрового пространства; дальнейшим развитием изобразительной деятельности, отличающейся высокой продуктивностью; применением в конструировании обобщённого способа </w:t>
      </w:r>
      <w:r w:rsidRPr="00FE7DF8">
        <w:rPr>
          <w:rStyle w:val="c1"/>
          <w:color w:val="000000"/>
          <w:sz w:val="28"/>
          <w:szCs w:val="28"/>
        </w:rPr>
        <w:lastRenderedPageBreak/>
        <w:t>обследования образца; усвоением обобщённых способов изображения предметов одинаковой формы.</w:t>
      </w:r>
    </w:p>
    <w:p w:rsidR="00FE7DF8" w:rsidRPr="00FE7DF8" w:rsidRDefault="00FE7DF8" w:rsidP="00FE7DF8">
      <w:pPr>
        <w:pStyle w:val="c21"/>
        <w:shd w:val="clear" w:color="auto" w:fill="FFFFFF"/>
        <w:spacing w:before="0" w:beforeAutospacing="0" w:after="0" w:afterAutospacing="0"/>
        <w:ind w:firstLine="340"/>
        <w:contextualSpacing/>
        <w:jc w:val="both"/>
        <w:rPr>
          <w:rFonts w:ascii="Calibri" w:hAnsi="Calibri" w:cs="Calibri"/>
          <w:color w:val="000000"/>
          <w:sz w:val="28"/>
          <w:szCs w:val="28"/>
        </w:rPr>
      </w:pPr>
      <w:r w:rsidRPr="00FE7DF8">
        <w:rPr>
          <w:rStyle w:val="c1"/>
          <w:color w:val="000000"/>
          <w:sz w:val="28"/>
          <w:szCs w:val="28"/>
        </w:rPr>
        <w:t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изменений); развиваются умение обобщать, причинное мышление, воображение, произвольное внимание, речь, образ Я.</w:t>
      </w:r>
    </w:p>
    <w:p w:rsidR="00FA3FB7" w:rsidRDefault="00FA3FB7">
      <w:pPr>
        <w:spacing w:after="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120" w:line="240" w:lineRule="auto"/>
        <w:ind w:right="120" w:firstLine="4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Принципы построения программы.</w:t>
      </w:r>
    </w:p>
    <w:p w:rsidR="00FA3FB7" w:rsidRDefault="001D3E7F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142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Принцип интереса (к содержанию рисования и приемам изображения на рисунке).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обучения техническим навыкам «От простого 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сложному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системности содержания и обучения техническим умениям.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создания творческой атмосферы в процессе рисования.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естественной радости (радости эстетического восприятия, чувствования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9" w:hanging="357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интеграции изобразительной деятельности с другими видами детской деятельности.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Принцип психолого-педагогической поддержки в процессе рисования.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бережного отношения к мыслям, рассуждениям детей, продуктам их изобразительной деятельности. </w:t>
      </w:r>
    </w:p>
    <w:p w:rsidR="00FA3FB7" w:rsidRDefault="001D3E7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Принцип дозированной помощи и невмешательства в процесс детского изобразительного творчества.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Срок реализации программы: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1 учебный год и реализуется с октября  по апрель.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проходят 1раз в неделю, по 1 </w:t>
      </w:r>
      <w:r w:rsidRPr="00517BEE">
        <w:rPr>
          <w:rFonts w:ascii="Times New Roman" w:eastAsia="Times New Roman" w:hAnsi="Times New Roman" w:cs="Times New Roman"/>
          <w:sz w:val="28"/>
          <w:szCs w:val="28"/>
        </w:rPr>
        <w:t xml:space="preserve">часу </w:t>
      </w:r>
      <w:r w:rsidR="00FE7DF8" w:rsidRPr="00517BEE">
        <w:rPr>
          <w:rFonts w:ascii="Times New Roman" w:eastAsia="Times New Roman" w:hAnsi="Times New Roman" w:cs="Times New Roman"/>
          <w:sz w:val="28"/>
          <w:szCs w:val="28"/>
        </w:rPr>
        <w:t>(2</w:t>
      </w:r>
      <w:r w:rsidR="00517BEE" w:rsidRPr="00517BEE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17BEE">
        <w:rPr>
          <w:rFonts w:ascii="Times New Roman" w:eastAsia="Times New Roman" w:hAnsi="Times New Roman" w:cs="Times New Roman"/>
          <w:sz w:val="28"/>
          <w:szCs w:val="28"/>
        </w:rPr>
        <w:t xml:space="preserve"> минут),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 </w:t>
      </w:r>
      <w:r w:rsidR="00FE7DF8"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год.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Программа реализуется в модульной форме и состоит из 2 модулей: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месяца – 13 недель, 13 занятий, 13 часов.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модуль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месяца – 16 недель, 16 занятий, 16 часов.</w:t>
      </w:r>
    </w:p>
    <w:p w:rsidR="00FA3FB7" w:rsidRDefault="001D3E7F">
      <w:pPr>
        <w:spacing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Раздел 1. «Азбука песочной графики»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подготовительный этап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освоения техники песочного рисования – знакомство с элементами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песочной графики и приемами их воплощения в процессе рисования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световом планшете: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приемами передачи света и тени,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тональных  отношений,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приемами рисования различными частями руки (кончиками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пальцев, ребром ладони, и пр.),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двумя руками одновременно и последовательно,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прорисовывание линий (вертикальных, горизонтальных,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одинаковой и разной длины), </w:t>
      </w:r>
    </w:p>
    <w:p w:rsidR="00FA3FB7" w:rsidRDefault="001D3E7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изображения основных геометрических форм (круга, прямоугольника, треугольника) посредством различных приемов.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   Раздел 2. «Песочные картинки».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этап обучения.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 в себя циклы занятий, в ходе которых дети рисуют сюжетные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«песочные» картинки, например: картинки растений, деревьев, цветов, подводного мира, животных, песочных пейзажей, картинки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песочного настроения.</w:t>
      </w:r>
      <w:proofErr w:type="gramEnd"/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данных занятий также как и прежде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предусмотрены задания, направленные на закрепление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совершенствование техники рисования песком предметов окружающего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мира, а также задания творческого характера.</w:t>
      </w:r>
    </w:p>
    <w:p w:rsidR="00FA3FB7" w:rsidRDefault="001D3E7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рамках обоих разделов в занятиях используются графические упражнения, пальчиковые игры,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минутки свободного рисования, предусмотрено создание фрагментов песочной анимации, своеобразных мини анимационных историй. Также в качестве дополнительных форм работы предусмотрены «арт-терапевтические упражнения»,</w:t>
      </w:r>
      <w:r>
        <w:rPr>
          <w:rFonts w:ascii="Georgia" w:eastAsia="Georgia" w:hAnsi="Georgia" w:cs="Georgia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 в соответствии с содержанием  вплетаются  в  канву сюжета занятия.</w:t>
      </w:r>
    </w:p>
    <w:p w:rsidR="00FA3FB7" w:rsidRDefault="00FA3FB7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Формы организации деятельности.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Состав группы формируется по запросам родителей. Зачисление на дополнительную образовательную общеразвивающую программу «Улыбки на песке» производится на основании заявления родителей (законных представителей) ребенка.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Реализация программы осуществляется на базе МДОУ «Детский сад комбинированного вида №28 «Золотой ключик» МО «Котлас». </w:t>
      </w:r>
      <w:r w:rsidR="007F3F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Численн</w:t>
      </w:r>
      <w:r w:rsidR="001F689F"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обучающихся в группе  не более 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Занятия проводятся в кабинете педагога-психолога, во второй половине дня. </w:t>
      </w:r>
    </w:p>
    <w:p w:rsidR="00FA3FB7" w:rsidRDefault="007F3F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Материал подобран с учетом возрастных и психологических особенностей детей. 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качестве основной формы работы с детьми являются групповые занятия, когда вся группа детей выполняет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 и тоже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задание, безусловно, проявляя при этом творчество и индивидуальность. На занятиях предусматривается выполнение детьми различных графических упражнений, пальчиковой гимнастики,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психогимнастик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графо-моторные упражнения, направленные на выработку навыка рисования песком и на песке основных видов линий.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Задания для каждого занятия подбираются с учетом подготовленности группы, соблюдая принцип посильности, который поддерживает интерес детей к творческой работе.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Переход от простых действий к более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сложным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постепенный.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дети знакомятся с особенностями, свойствами и возможностями песка и техник рисования.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На занятиях детьми используется разные виды деятельности: слушание, наблюдение, повтор за взрослым, самостоятельные импровизации.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работы с песком дети свободно могут общаться с педагогом и друг с другом.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освоения программы: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1.Обучающиеся должны иметь представление и знать. 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Основные техники песочного рисования.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Владеть следующими графическими умениями и навыками: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Умения использовать выразительные возможности графических средств: точки, штрихи, линии, пятна;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строить композицию, организуя смысловые и композиционные связи между изображаемыми предметами;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использовать основные приёмы рисования на песочном световом планшете: «отпечатки», «рисование «по песку», «рисование песком»;</w:t>
      </w:r>
    </w:p>
    <w:p w:rsidR="00FA3FB7" w:rsidRDefault="001D3E7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Умение работать пальцами обеих рук.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должны быть сформированы: 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Желание заниматься песочным рисованием и выражать свои мысли и чувства в изобразительной деятельности;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Усидчивость, стремление начатое дело доводить до конца;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своего эмоционального состояния с использованием песка;</w:t>
      </w:r>
    </w:p>
    <w:p w:rsidR="00FA3FB7" w:rsidRDefault="001D3E7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Позитивное эмоциональное состояние во время и после занятий.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должна наблюдаться динамика развития: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Тактильной чувствительности, мелкой моторики руки, зрительно-моторной координации;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Эстетического и художественного восприятия, эстетического вкуса; 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Образного мышления, творческого воображения;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Внимания, усидчивости;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Самостоятельности, активности, инициативы и творчества в изобразительной деятельности;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Речи (в ходе высказывания своих мыслей, рассказывания сказок, историй);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Межполушарного взаимодействия;</w:t>
      </w:r>
    </w:p>
    <w:p w:rsidR="00FA3FB7" w:rsidRDefault="001D3E7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Зрительно-моторной координации.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FA3FB7">
          <w:type w:val="continuous"/>
          <w:pgSz w:w="11906" w:h="16838"/>
          <w:pgMar w:top="1109" w:right="946" w:bottom="167" w:left="1440" w:header="0" w:footer="0" w:gutter="0"/>
          <w:cols w:space="720" w:equalWidth="0">
            <w:col w:w="9689"/>
          </w:cols>
        </w:sectPr>
      </w:pPr>
    </w:p>
    <w:p w:rsidR="00FA3FB7" w:rsidRDefault="001D3E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Формы подведения итогов</w:t>
      </w:r>
    </w:p>
    <w:p w:rsidR="00FA3FB7" w:rsidRDefault="001D3E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качестве форм подведения итогов могут выступать: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Выставки детских работ;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Открытые занятия с участием родителей;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Творческое портфолио ребёнка (фото песочных картин);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Индивидуальные консультации; </w:t>
      </w:r>
    </w:p>
    <w:p w:rsidR="00FA3FB7" w:rsidRDefault="001D3E7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Мастер – классы, практикумы для родителей.</w:t>
      </w:r>
    </w:p>
    <w:p w:rsidR="00FA3FB7" w:rsidRDefault="00FA3FB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 w:rsidP="00193A2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 же диагностика, которая охватывает ряд показателей эффективности освоения программы, в качестве которых могут выступать: </w:t>
      </w:r>
    </w:p>
    <w:p w:rsidR="00FA3FB7" w:rsidRDefault="001D3E7F" w:rsidP="00193A2F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Представления (об искусстве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Sand-art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технических приёмах рисования песком, об изобразительном материале – песке);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Графические умения и навыки рисования на песочном планшете;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Композиционные умения;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пространственного мышления;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Художественно-эстетические отношения;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Графические творческие способности;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Словесные творческие способности;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Инициативность, самостоятельность;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Эмоциональное состояние;</w:t>
      </w:r>
    </w:p>
    <w:p w:rsidR="00FA3FB7" w:rsidRDefault="001D3E7F" w:rsidP="00193A2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Зрительно-моторная координация.        </w:t>
      </w:r>
    </w:p>
    <w:p w:rsidR="00FA3FB7" w:rsidRDefault="00192C0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показателей эффективности прохождения программы может быть сокращён в соответствии с поставленными задачами работы с детьми или отдельным ребёнком. Диагностика провод</w:t>
      </w:r>
      <w:r w:rsidR="00B32642">
        <w:rPr>
          <w:rFonts w:ascii="Times New Roman" w:eastAsia="Times New Roman" w:hAnsi="Times New Roman" w:cs="Times New Roman"/>
          <w:color w:val="000000"/>
          <w:sz w:val="28"/>
          <w:szCs w:val="28"/>
        </w:rPr>
        <w:t>ится методом наблюдения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детьми в процессе  занятий. </w:t>
      </w:r>
    </w:p>
    <w:p w:rsidR="00FA3FB7" w:rsidRDefault="001D3E7F" w:rsidP="00DE1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наблюдений вносятся в карту оценки освоения программы (Приложение</w:t>
      </w:r>
      <w:r w:rsidR="00193A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в начале и конце года.</w:t>
      </w:r>
    </w:p>
    <w:p w:rsidR="00DE1A28" w:rsidRPr="00DE1A28" w:rsidRDefault="00DE1A28" w:rsidP="00DE1A2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УЧЕБНЫЙ ПЛАН</w:t>
      </w:r>
    </w:p>
    <w:tbl>
      <w:tblPr>
        <w:tblStyle w:val="af0"/>
        <w:tblW w:w="9324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0"/>
        <w:gridCol w:w="5116"/>
        <w:gridCol w:w="3238"/>
      </w:tblGrid>
      <w:tr w:rsidR="00FA3FB7">
        <w:trPr>
          <w:trHeight w:val="860"/>
        </w:trPr>
        <w:tc>
          <w:tcPr>
            <w:tcW w:w="970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116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FA3FB7">
        <w:trPr>
          <w:trHeight w:val="880"/>
        </w:trPr>
        <w:tc>
          <w:tcPr>
            <w:tcW w:w="97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5116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«Азбука песочной</w:t>
            </w:r>
            <w:r w:rsidRPr="00770D31">
              <w:rPr>
                <w:color w:val="000000"/>
                <w:sz w:val="24"/>
                <w:szCs w:val="24"/>
              </w:rPr>
              <w:br/>
              <w:t>графики»</w:t>
            </w:r>
          </w:p>
        </w:tc>
        <w:tc>
          <w:tcPr>
            <w:tcW w:w="3238" w:type="dxa"/>
          </w:tcPr>
          <w:p w:rsidR="00FA3FB7" w:rsidRPr="00770D31" w:rsidRDefault="00FE7DF8" w:rsidP="00FE7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34CE">
              <w:rPr>
                <w:sz w:val="24"/>
                <w:szCs w:val="24"/>
              </w:rPr>
              <w:t>0</w:t>
            </w:r>
          </w:p>
        </w:tc>
      </w:tr>
      <w:tr w:rsidR="00FA3FB7">
        <w:trPr>
          <w:trHeight w:val="720"/>
        </w:trPr>
        <w:tc>
          <w:tcPr>
            <w:tcW w:w="970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5116" w:type="dxa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картинки»</w:t>
            </w:r>
          </w:p>
        </w:tc>
        <w:tc>
          <w:tcPr>
            <w:tcW w:w="3238" w:type="dxa"/>
          </w:tcPr>
          <w:p w:rsidR="00FA3FB7" w:rsidRPr="00770D31" w:rsidRDefault="00FE7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534CE">
              <w:rPr>
                <w:sz w:val="24"/>
                <w:szCs w:val="24"/>
              </w:rPr>
              <w:t>9</w:t>
            </w:r>
          </w:p>
        </w:tc>
      </w:tr>
      <w:tr w:rsidR="00FA3FB7">
        <w:trPr>
          <w:trHeight w:val="440"/>
        </w:trPr>
        <w:tc>
          <w:tcPr>
            <w:tcW w:w="970" w:type="dxa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16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Всего</w:t>
            </w:r>
          </w:p>
        </w:tc>
        <w:tc>
          <w:tcPr>
            <w:tcW w:w="3238" w:type="dxa"/>
          </w:tcPr>
          <w:p w:rsidR="00FA3FB7" w:rsidRPr="00770D31" w:rsidRDefault="001D3E7F">
            <w:pPr>
              <w:jc w:val="center"/>
              <w:rPr>
                <w:sz w:val="24"/>
                <w:szCs w:val="24"/>
                <w:highlight w:val="yellow"/>
              </w:rPr>
            </w:pPr>
            <w:r w:rsidRPr="00770D31">
              <w:rPr>
                <w:sz w:val="24"/>
                <w:szCs w:val="24"/>
              </w:rPr>
              <w:t>29</w:t>
            </w:r>
          </w:p>
        </w:tc>
      </w:tr>
    </w:tbl>
    <w:p w:rsidR="00FA3FB7" w:rsidRDefault="00FA3FB7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FA3FB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E1A28" w:rsidRDefault="00DE1A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УЧЕБНО-ТЕМАТИЧЕСКИЙ ПЛАН</w:t>
      </w:r>
    </w:p>
    <w:tbl>
      <w:tblPr>
        <w:tblStyle w:val="af1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0"/>
        <w:gridCol w:w="3578"/>
        <w:gridCol w:w="993"/>
        <w:gridCol w:w="1134"/>
        <w:gridCol w:w="850"/>
        <w:gridCol w:w="2694"/>
      </w:tblGrid>
      <w:tr w:rsidR="00FA3FB7">
        <w:trPr>
          <w:trHeight w:val="460"/>
        </w:trPr>
        <w:tc>
          <w:tcPr>
            <w:tcW w:w="9889" w:type="dxa"/>
            <w:gridSpan w:val="6"/>
            <w:vAlign w:val="center"/>
          </w:tcPr>
          <w:p w:rsidR="00FA3FB7" w:rsidRPr="00770D31" w:rsidRDefault="001D3E7F">
            <w:pPr>
              <w:ind w:left="-8" w:right="742" w:firstLine="8"/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МОДУЛЬ 1</w:t>
            </w:r>
          </w:p>
        </w:tc>
      </w:tr>
      <w:tr w:rsidR="00FA3FB7">
        <w:trPr>
          <w:trHeight w:val="460"/>
        </w:trPr>
        <w:tc>
          <w:tcPr>
            <w:tcW w:w="640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770D31">
              <w:rPr>
                <w:b/>
                <w:sz w:val="24"/>
                <w:szCs w:val="24"/>
              </w:rPr>
              <w:t>п</w:t>
            </w:r>
            <w:proofErr w:type="gramEnd"/>
            <w:r w:rsidRPr="00770D31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578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977" w:type="dxa"/>
            <w:gridSpan w:val="3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Кол-во</w:t>
            </w:r>
          </w:p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94" w:type="dxa"/>
            <w:vMerge w:val="restart"/>
          </w:tcPr>
          <w:p w:rsidR="00FA3FB7" w:rsidRPr="00770D31" w:rsidRDefault="001D3E7F">
            <w:pPr>
              <w:ind w:left="-8" w:firstLine="8"/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FA3FB7">
        <w:trPr>
          <w:trHeight w:val="48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578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Merge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FA3FB7">
        <w:trPr>
          <w:trHeight w:val="440"/>
        </w:trPr>
        <w:tc>
          <w:tcPr>
            <w:tcW w:w="640" w:type="dxa"/>
            <w:vMerge w:val="restart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9249" w:type="dxa"/>
            <w:gridSpan w:val="5"/>
            <w:vAlign w:val="center"/>
          </w:tcPr>
          <w:p w:rsidR="00FA3FB7" w:rsidRPr="00770D31" w:rsidRDefault="001D3E7F">
            <w:pPr>
              <w:ind w:left="-8" w:right="1492" w:firstLine="8"/>
              <w:jc w:val="center"/>
              <w:rPr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«Азбука песочной графики»</w:t>
            </w:r>
          </w:p>
        </w:tc>
      </w:tr>
      <w:tr w:rsidR="00FA3FB7">
        <w:trPr>
          <w:trHeight w:val="3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«Здравствуй, песочная страна!»</w:t>
            </w: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A3FB7" w:rsidRPr="00770D31" w:rsidRDefault="0055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vAlign w:val="center"/>
          </w:tcPr>
          <w:p w:rsidR="00FA3FB7" w:rsidRPr="00770D31" w:rsidRDefault="0055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просмотр выполненных работ</w:t>
            </w:r>
          </w:p>
        </w:tc>
      </w:tr>
      <w:tr w:rsidR="00FA3FB7">
        <w:trPr>
          <w:trHeight w:val="3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«В стране песка и фигур»</w:t>
            </w:r>
          </w:p>
        </w:tc>
        <w:tc>
          <w:tcPr>
            <w:tcW w:w="993" w:type="dxa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A3FB7" w:rsidRPr="00770D31" w:rsidRDefault="0055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50" w:type="dxa"/>
            <w:vAlign w:val="center"/>
          </w:tcPr>
          <w:p w:rsidR="00FA3FB7" w:rsidRPr="00770D31" w:rsidRDefault="00FE7D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94" w:type="dxa"/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просмотр и обсуждение выполненных работ</w:t>
            </w:r>
          </w:p>
        </w:tc>
      </w:tr>
      <w:tr w:rsidR="00FA3FB7">
        <w:trPr>
          <w:trHeight w:val="400"/>
        </w:trPr>
        <w:tc>
          <w:tcPr>
            <w:tcW w:w="640" w:type="dxa"/>
            <w:vMerge w:val="restart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249" w:type="dxa"/>
            <w:gridSpan w:val="5"/>
            <w:tcBorders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«Песочные картинки»</w:t>
            </w:r>
          </w:p>
        </w:tc>
      </w:tr>
      <w:tr w:rsidR="00FA3FB7">
        <w:trPr>
          <w:trHeight w:val="66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деревьев»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55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5534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ind w:right="1492"/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обсуждение, просмотр выполненных картин, анализ работ</w:t>
            </w:r>
          </w:p>
        </w:tc>
      </w:tr>
      <w:tr w:rsidR="00FA3FB7">
        <w:trPr>
          <w:trHeight w:val="38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</w:t>
            </w:r>
            <w:r w:rsidR="005534CE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FA3FB7">
            <w:pPr>
              <w:ind w:right="1492"/>
              <w:jc w:val="both"/>
              <w:rPr>
                <w:sz w:val="24"/>
                <w:szCs w:val="24"/>
              </w:rPr>
            </w:pPr>
          </w:p>
        </w:tc>
      </w:tr>
      <w:tr w:rsidR="00FA3FB7">
        <w:trPr>
          <w:trHeight w:val="440"/>
        </w:trPr>
        <w:tc>
          <w:tcPr>
            <w:tcW w:w="9889" w:type="dxa"/>
            <w:gridSpan w:val="6"/>
            <w:vAlign w:val="center"/>
          </w:tcPr>
          <w:p w:rsidR="00FA3FB7" w:rsidRPr="00770D31" w:rsidRDefault="001D3E7F">
            <w:pPr>
              <w:ind w:right="1492"/>
              <w:jc w:val="center"/>
              <w:rPr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МОДУЛЬ 2</w:t>
            </w:r>
          </w:p>
        </w:tc>
      </w:tr>
      <w:tr w:rsidR="00FA3FB7">
        <w:trPr>
          <w:trHeight w:val="540"/>
        </w:trPr>
        <w:tc>
          <w:tcPr>
            <w:tcW w:w="640" w:type="dxa"/>
            <w:vMerge w:val="restart"/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подводного мира»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ind w:left="-8" w:right="1492" w:firstLine="8"/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</w:t>
            </w:r>
          </w:p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наблюдение, обсуждение, просмотр выполненных картин, анализ работ</w:t>
            </w:r>
          </w:p>
        </w:tc>
      </w:tr>
      <w:tr w:rsidR="00FA3FB7">
        <w:trPr>
          <w:trHeight w:val="72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цветов и фруктов»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 xml:space="preserve">Беседа, наблюдение, обсуждение, просмотр выполненных картин, анализ работ </w:t>
            </w:r>
          </w:p>
        </w:tc>
      </w:tr>
      <w:tr w:rsidR="00FA3FB7">
        <w:trPr>
          <w:trHeight w:val="74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«Песочные картинки</w:t>
            </w:r>
            <w:r w:rsidRPr="00770D31">
              <w:rPr>
                <w:color w:val="000000"/>
                <w:sz w:val="24"/>
                <w:szCs w:val="24"/>
              </w:rPr>
              <w:br/>
              <w:t>животных»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</w:t>
            </w:r>
          </w:p>
        </w:tc>
      </w:tr>
      <w:tr w:rsidR="00FA3FB7">
        <w:trPr>
          <w:trHeight w:val="58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«Картинки песочных</w:t>
            </w:r>
            <w:r w:rsidRPr="00770D31">
              <w:rPr>
                <w:color w:val="000000"/>
                <w:sz w:val="24"/>
                <w:szCs w:val="24"/>
              </w:rPr>
              <w:br/>
              <w:t>пейзажей»</w:t>
            </w:r>
          </w:p>
        </w:tc>
        <w:tc>
          <w:tcPr>
            <w:tcW w:w="9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</w:t>
            </w:r>
          </w:p>
        </w:tc>
      </w:tr>
      <w:tr w:rsidR="00FA3FB7">
        <w:trPr>
          <w:trHeight w:val="600"/>
        </w:trPr>
        <w:tc>
          <w:tcPr>
            <w:tcW w:w="640" w:type="dxa"/>
            <w:vMerge/>
            <w:vAlign w:val="center"/>
          </w:tcPr>
          <w:p w:rsidR="00FA3FB7" w:rsidRPr="00770D31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color w:val="000000"/>
                <w:sz w:val="24"/>
                <w:szCs w:val="24"/>
              </w:rPr>
              <w:t>«Картинки песочного</w:t>
            </w:r>
            <w:r w:rsidRPr="00770D31">
              <w:rPr>
                <w:color w:val="000000"/>
                <w:sz w:val="24"/>
                <w:szCs w:val="24"/>
              </w:rPr>
              <w:br/>
              <w:t>настроения»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FA3FB7" w:rsidRPr="00770D31" w:rsidRDefault="001D3E7F">
            <w:pPr>
              <w:jc w:val="both"/>
              <w:rPr>
                <w:sz w:val="24"/>
                <w:szCs w:val="24"/>
              </w:rPr>
            </w:pPr>
            <w:r w:rsidRPr="00770D31">
              <w:rPr>
                <w:sz w:val="24"/>
                <w:szCs w:val="24"/>
              </w:rPr>
              <w:t>Беседа, обсуждение, просмотр выполненных картин, анализ работ, наблюдение.</w:t>
            </w:r>
          </w:p>
        </w:tc>
      </w:tr>
      <w:tr w:rsidR="00FA3FB7">
        <w:trPr>
          <w:trHeight w:val="46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color w:val="000000"/>
                <w:sz w:val="24"/>
                <w:szCs w:val="24"/>
              </w:rPr>
            </w:pPr>
            <w:r w:rsidRPr="00770D31">
              <w:rPr>
                <w:b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3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</w:tcBorders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</w:tcBorders>
          </w:tcPr>
          <w:p w:rsidR="00FA3FB7" w:rsidRPr="00770D31" w:rsidRDefault="00FA3FB7">
            <w:pPr>
              <w:jc w:val="both"/>
              <w:rPr>
                <w:sz w:val="24"/>
                <w:szCs w:val="24"/>
              </w:rPr>
            </w:pPr>
          </w:p>
        </w:tc>
      </w:tr>
      <w:tr w:rsidR="00FA3FB7">
        <w:trPr>
          <w:trHeight w:val="540"/>
        </w:trPr>
        <w:tc>
          <w:tcPr>
            <w:tcW w:w="4218" w:type="dxa"/>
            <w:gridSpan w:val="2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Итого в год</w:t>
            </w:r>
          </w:p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(1 и 2 модули)</w:t>
            </w:r>
          </w:p>
        </w:tc>
        <w:tc>
          <w:tcPr>
            <w:tcW w:w="993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vAlign w:val="center"/>
          </w:tcPr>
          <w:p w:rsidR="00FA3FB7" w:rsidRPr="00770D31" w:rsidRDefault="001D3E7F">
            <w:pPr>
              <w:jc w:val="center"/>
              <w:rPr>
                <w:b/>
                <w:sz w:val="24"/>
                <w:szCs w:val="24"/>
              </w:rPr>
            </w:pPr>
            <w:r w:rsidRPr="00770D3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694" w:type="dxa"/>
          </w:tcPr>
          <w:p w:rsidR="00FA3FB7" w:rsidRPr="00770D31" w:rsidRDefault="00FA3FB7">
            <w:pPr>
              <w:ind w:left="-8" w:right="1492" w:firstLine="8"/>
              <w:jc w:val="both"/>
              <w:rPr>
                <w:sz w:val="24"/>
                <w:szCs w:val="24"/>
              </w:rPr>
            </w:pPr>
          </w:p>
        </w:tc>
      </w:tr>
    </w:tbl>
    <w:p w:rsidR="00FA3FB7" w:rsidRDefault="00FA3FB7">
      <w:pPr>
        <w:jc w:val="center"/>
        <w:rPr>
          <w:b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ПЕРВЫЙ МОДУЛЬ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1.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«Азбука песочной графики»</w:t>
      </w:r>
    </w:p>
    <w:p w:rsidR="00FA3FB7" w:rsidRDefault="001D3E7F">
      <w:pPr>
        <w:numPr>
          <w:ilvl w:val="1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«Здравствуй, песочная страна»</w:t>
      </w:r>
    </w:p>
    <w:p w:rsidR="00FA3FB7" w:rsidRDefault="001D3E7F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Введение в программу. Знакомство с группой, знакомство правилами поведения во время занятий, просмотр фотографий готовых работ обучающихся. Вводный инструктаж по охране труда.</w:t>
      </w:r>
    </w:p>
    <w:p w:rsidR="00FA3FB7" w:rsidRDefault="001D3E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Практика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накомство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элементами песочной графики и приемами их воплощения в процессе рисования на световом планшете: приемами передачи света и тени, тональных  отношений, приемами рисования различными частями руки (кончиками пальцев, ребром ладони, и пр.), двумя руками одновременно и последовательно, прорисовывание линий (вертикальных, горизонтальных, одинаковой и разной длины), рисование песком по трафаретам.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1.2.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«В стране песка и фигур».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правил поведения во время занятий с песком, закрепление знаний о геометрических формах, умение соотносить формы с предметами окружающей действительности.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Рисование песком и на песке простейших предметов треугольной, округлой, квадратной и прямоугольной формы. Создание композиции из геометрических форм.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Pr="005534CE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 «Песочные картинки»</w:t>
      </w: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деревьев»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знаний о деревьях и кустарниках. Повторение правил работы с песком. Показ этапов выполнения рисунка некоторых деревьев. Знакомство с техникой аппликации из цветного песка, проговаривание и показ этапов выполнения аппликации из песка. Демонстрация 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деревьев и кустарников, Рисование песочных картин: «Еловый лес», «Дерево с характером», «Мое любимое дерево», «Зимний лес».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аппликации из цветного песка «Новогодняя елка».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ВТОРОЙ МОДУЛЬ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Раздел 2.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«Песочные картинки»</w:t>
      </w: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ab/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подводного мира»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Закрепление знаний об обитателях морей и океанов, о жизни подводного мира. Демонстрация поэтапного выполнения рисунков рыб,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водорослей, моря и др., Демонстрация 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«песком-рисования обитателей подводного мира (растений, ракушек, кораллов, рыб): скат, окунь, щука, морской конек, золотая рыбка, акула, кит, осьминог, медуза, кит, дельфин, ракушки и др. Выполнение песочных картин: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«Морское дно», «Веселые рыбки», «Подводное царство».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2.3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цветов и фруктов»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 знаний об овощах и фруктах, цветах. Демонстрация поэтапного выполнения рисунков, проговаривание и показ этапов выполнения апп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ликации из песка. Демонстрация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Освоение способов рисования приемом «по песку» и «песко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цветов, овощей и фруктов. Рисование песочных композиций: «Блюдо с фруктами», «Живые овощи и фрукты», «Цветы в вазе», «Сказочный цветок».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аппликации из цветного песка «Цветочек для мамочки».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2.4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«Песочные картинки животных»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Обобщение и закрепление знаний о животных. Демонстрация поэтапного выполнения р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исунков животных. Демонстрация </w:t>
      </w:r>
      <w:r>
        <w:rPr>
          <w:rFonts w:ascii="Times New Roman" w:eastAsia="Times New Roman" w:hAnsi="Times New Roman" w:cs="Times New Roman"/>
          <w:sz w:val="28"/>
          <w:szCs w:val="28"/>
        </w:rPr>
        <w:t>готовых работ.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способов рисования приемом «по песку» и «песком» 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омашних животных:  кот,  собака,  баран,  корова,  лошадь,  овца, и др.,       -диких животных: заяц, медведь, лиса, волк, лев, слон, жираф и др.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Рисование песочных композиций: «В мире животных», «Братья наши меньшие», «Несуществующее животное».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2.5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«Картинки песочных пейзажей»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Теория: </w:t>
      </w:r>
      <w:r>
        <w:rPr>
          <w:rFonts w:ascii="Times New Roman" w:eastAsia="Times New Roman" w:hAnsi="Times New Roman" w:cs="Times New Roman"/>
          <w:sz w:val="28"/>
          <w:szCs w:val="28"/>
        </w:rPr>
        <w:t>Демонстрация природных пейзажей. Повторение этапов выполнения творческой композиции. Обсуждение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Закрепление приемов рисования «по песку» и «песком». Создание пейзажей из песка: «Деревенский пейзаж», «Городской пейзаж», «Космический пейзаж», «морской пейзаж».  Свободное рисование - рисование песочной картины по замыслу с использованием известных способов рисования.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5534C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2.6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3706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«Картинки песочного настроения»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Теория: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Повторение этапов выполнения песочной композиции.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Способы передачи эмоционального состояния на песочной картине.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Обсуждение и анализ выполненных работ.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Практика: </w:t>
      </w:r>
      <w:r>
        <w:rPr>
          <w:rFonts w:ascii="Times New Roman" w:eastAsia="Times New Roman" w:hAnsi="Times New Roman" w:cs="Times New Roman"/>
          <w:sz w:val="28"/>
          <w:szCs w:val="28"/>
        </w:rPr>
        <w:t>Способы передачи настроения людей,  характера музыки на песочной картине: свет и тень, характер линий, скорость движения руки, содержание изображения. Передача характера людей и музыки: быстрая и медленная, веселая и грустная, лирическая и маршевая и др. Создание песочных картин: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«Мое настроение сейчас»,  «Рисуем настроение», «Я рисую музыку», «Песочные фантазии» Свободное рисование. Выполнение аппликации из цветного песка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Мандала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Демонстрация освоенных способов рисования: кулаком, ладонью, ребром большого пальца, щепотью, мизинцами, одновременное использование нескольких пальцев, симметрично двумя руками, отсечение лишнего,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насыпание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из кулачка.</w:t>
      </w:r>
      <w:proofErr w:type="gramEnd"/>
    </w:p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ПЛАНИРУЕМЫЙ РЕЗУЛЬТАТ </w:t>
      </w:r>
    </w:p>
    <w:tbl>
      <w:tblPr>
        <w:tblStyle w:val="af2"/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1701"/>
        <w:gridCol w:w="2410"/>
        <w:gridCol w:w="3119"/>
        <w:gridCol w:w="1842"/>
      </w:tblGrid>
      <w:tr w:rsidR="00FA3FB7">
        <w:trPr>
          <w:trHeight w:val="800"/>
        </w:trPr>
        <w:tc>
          <w:tcPr>
            <w:tcW w:w="567" w:type="dxa"/>
            <w:shd w:val="clear" w:color="auto" w:fill="auto"/>
          </w:tcPr>
          <w:p w:rsidR="00FA3FB7" w:rsidRPr="00770D31" w:rsidRDefault="001D3E7F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разделов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знать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Необходимо уметь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FA3FB7">
        <w:tc>
          <w:tcPr>
            <w:tcW w:w="567" w:type="dxa"/>
            <w:shd w:val="clear" w:color="auto" w:fill="auto"/>
          </w:tcPr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FA3FB7" w:rsidRPr="00770D31" w:rsidRDefault="00FA3FB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«Азбука песочной графики»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Основные правила поведения и работы на занятиях. 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взаимодействия со сверстниками.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элементы песочной графики и приемы их воплощения в процессе рисования на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световом планшете.</w:t>
            </w:r>
          </w:p>
        </w:tc>
        <w:tc>
          <w:tcPr>
            <w:tcW w:w="3119" w:type="dxa"/>
            <w:shd w:val="clear" w:color="auto" w:fill="auto"/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выполнять инструкции педагога. Проявлять уважение по отношению к своим сверстникам.  Рисовать на световом планшете: приемами передачи света и тени, тональных  отношений, приемами рисования различными частями руки, двумя руками одновременно и последовательно, прорисовывание различных линий.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Рисование песком и на песке простейших предметов различной формы. Создание композиции из геометрических форм.</w:t>
            </w:r>
          </w:p>
        </w:tc>
        <w:tc>
          <w:tcPr>
            <w:tcW w:w="1842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 обсуждение выполненных картин</w:t>
            </w:r>
          </w:p>
        </w:tc>
      </w:tr>
      <w:tr w:rsidR="00FA3FB7">
        <w:tc>
          <w:tcPr>
            <w:tcW w:w="567" w:type="dxa"/>
            <w:shd w:val="clear" w:color="auto" w:fill="auto"/>
          </w:tcPr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FA3FB7" w:rsidRPr="00770D31" w:rsidRDefault="001D3E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«Песочные картинки»</w:t>
            </w:r>
          </w:p>
        </w:tc>
        <w:tc>
          <w:tcPr>
            <w:tcW w:w="2410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 иметь знания о предметах окружающего мира: предметы быта, транспорт, животные, деревья, фрукты, овощи, цветы и др.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Основные приемы рисования на световых планшетах - способы рисования приемом «по песку» и «песком».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 основные цвета и оттенки. Этапы работы при выполнении аппликации из цветного песка.</w:t>
            </w:r>
          </w:p>
        </w:tc>
        <w:tc>
          <w:tcPr>
            <w:tcW w:w="3119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Уметь выполнять рисунок по образцу, а так же по замыслу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использованием известных способов рисования.</w:t>
            </w:r>
          </w:p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рисовать сюжетные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«песочные» картинки,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песочные пейзажи. </w:t>
            </w:r>
          </w:p>
          <w:p w:rsidR="00FA3FB7" w:rsidRPr="00770D31" w:rsidRDefault="001D3E7F">
            <w:pPr>
              <w:spacing w:after="0" w:line="240" w:lineRule="auto"/>
              <w:ind w:firstLine="3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Уметь рассказывать о своей картине, 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высказывать свои чувства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эмоции. 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Аккуратно выполнять аппликации из цветного песка. Доводить начатое дело до конца.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Уметь оценивать качество собственной работы во время занятий.</w:t>
            </w:r>
          </w:p>
        </w:tc>
        <w:tc>
          <w:tcPr>
            <w:tcW w:w="1842" w:type="dxa"/>
            <w:shd w:val="clear" w:color="auto" w:fill="auto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Наблюдение,</w:t>
            </w:r>
          </w:p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 обсуждение выполненных картин.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своих 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рисунков.</w:t>
            </w:r>
          </w:p>
        </w:tc>
      </w:tr>
    </w:tbl>
    <w:p w:rsidR="00FA3FB7" w:rsidRDefault="00FA3FB7" w:rsidP="00770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3FB7" w:rsidRDefault="001D3E7F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МЕТОДИЧЕСКОЕ ОБЕСПЕЧЕНИЕ</w:t>
      </w:r>
    </w:p>
    <w:tbl>
      <w:tblPr>
        <w:tblStyle w:val="af3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560"/>
        <w:gridCol w:w="2551"/>
        <w:gridCol w:w="2693"/>
        <w:gridCol w:w="2268"/>
      </w:tblGrid>
      <w:tr w:rsidR="00FA3FB7">
        <w:trPr>
          <w:trHeight w:val="128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</w:t>
            </w:r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</w:t>
            </w:r>
          </w:p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A3FB7">
        <w:trPr>
          <w:trHeight w:val="96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«Азбука песочной графики»</w:t>
            </w: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картинки,</w:t>
            </w:r>
            <w:r w:rsidR="007370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сюжетные картинки, трафареты, образцы схем рисования, эскизы, фотографии готовых работ.</w:t>
            </w:r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Планшеты с подсветкой размером 50х70 см или 30х40, светлый кварцевый песок, цветной песок, клей ПВА, палочки, кисти разных размеров, лопатки, скребки, формочки, мячики и другие предметы с шипами и зазубринами; камушки, мелкие игрушки, бусины, ракушки, кварцевая лампа, влажные салфетки, фотоаппарат, магнитофон.</w:t>
            </w:r>
            <w:proofErr w:type="gramEnd"/>
          </w:p>
          <w:p w:rsidR="00FA3FB7" w:rsidRPr="00770D31" w:rsidRDefault="00FA3F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педагогическое наблюдение, обсуждение и просмотр выполненных работ.</w:t>
            </w:r>
          </w:p>
        </w:tc>
      </w:tr>
      <w:tr w:rsidR="00FA3FB7">
        <w:trPr>
          <w:trHeight w:val="660"/>
        </w:trPr>
        <w:tc>
          <w:tcPr>
            <w:tcW w:w="675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FA3FB7" w:rsidRPr="00770D31" w:rsidRDefault="001D3E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«Песочные картинки»</w:t>
            </w:r>
          </w:p>
        </w:tc>
        <w:tc>
          <w:tcPr>
            <w:tcW w:w="2551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и сюжетные картинки (животные, деревья, цветы, игрушки, мебель, транспорт, рыбы, овощи, фрукты и т.д.), Изображения пейзажей,  образцы схем рисования, пиктограммы эмоций, Фотографии готовых работ.</w:t>
            </w:r>
            <w:proofErr w:type="gramEnd"/>
          </w:p>
        </w:tc>
        <w:tc>
          <w:tcPr>
            <w:tcW w:w="2693" w:type="dxa"/>
          </w:tcPr>
          <w:p w:rsidR="00FA3FB7" w:rsidRPr="00770D31" w:rsidRDefault="001D3E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Планшеты с подсветкой размером 50х70 см или 30х40, светлый кварцевый песок, цветной песок, клей ПВА, палочки, кисти разных размеров, лопатки, скребки, формочки, мячики и другие предметы с шипами и зазубринами; камушки, мелкие игрушки, бусины, </w:t>
            </w: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ракушки, кварцевая лампа, влажные салфетки, фотоаппарат, магнитофон.</w:t>
            </w:r>
            <w:proofErr w:type="gramEnd"/>
          </w:p>
          <w:p w:rsidR="00FA3FB7" w:rsidRPr="00770D31" w:rsidRDefault="00FA3F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A3FB7" w:rsidRPr="00770D31" w:rsidRDefault="001D3E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Беседа, педагогическое наблюдение, обсуждение и просмотр выполненных работ, анализ проделанной работы.</w:t>
            </w:r>
          </w:p>
        </w:tc>
      </w:tr>
    </w:tbl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D3E7F" w:rsidP="007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УСЛОВИЯ РЕАЛИЗАЦИИ ПРОГРАММЫ</w:t>
      </w:r>
    </w:p>
    <w:p w:rsidR="00770D31" w:rsidRDefault="00770D31" w:rsidP="00770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4"/>
        <w:tblW w:w="9597" w:type="dxa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725"/>
        <w:gridCol w:w="2770"/>
        <w:gridCol w:w="3102"/>
      </w:tblGrid>
      <w:tr w:rsidR="00FA3FB7">
        <w:trPr>
          <w:trHeight w:val="960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ind w:left="-36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Помещение и оборудование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Специальные инструменты и приспособления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  <w:vAlign w:val="center"/>
          </w:tcPr>
          <w:p w:rsidR="00FA3FB7" w:rsidRPr="00770D31" w:rsidRDefault="001D3E7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Дополнительные материалы</w:t>
            </w:r>
          </w:p>
        </w:tc>
      </w:tr>
      <w:tr w:rsidR="00FA3FB7">
        <w:trPr>
          <w:trHeight w:val="960"/>
        </w:trPr>
        <w:tc>
          <w:tcPr>
            <w:tcW w:w="3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after="0" w:line="240" w:lineRule="auto"/>
              <w:ind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Кабинет.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Учебный стол  2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Рабочий стол педагога-1шт.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Стулья – 6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Стеллаж для хранения материалов – 1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Магнитная доска-1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Ящики для хранения песка – 3 шт.</w:t>
            </w:r>
          </w:p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Компьютер, фотоаппарат, магнитофон, кварцевая лампа.</w:t>
            </w:r>
          </w:p>
          <w:p w:rsidR="00FA3FB7" w:rsidRPr="00770D31" w:rsidRDefault="001D3E7F">
            <w:pPr>
              <w:spacing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Папки с фотографиями, схемами  и методическими материалами для занятий.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after="0" w:line="240" w:lineRule="auto"/>
              <w:ind w:left="106" w:righ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Световые планшеты: 30х40 -2 </w:t>
            </w:r>
            <w:proofErr w:type="spellStart"/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, 50х70 – 2 шт.,</w:t>
            </w:r>
          </w:p>
          <w:p w:rsidR="00FA3FB7" w:rsidRPr="00770D31" w:rsidRDefault="001D3E7F">
            <w:pPr>
              <w:spacing w:after="0" w:line="240" w:lineRule="auto"/>
              <w:ind w:left="107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Кварцевый песок,</w:t>
            </w:r>
          </w:p>
          <w:p w:rsidR="00FA3FB7" w:rsidRPr="00770D31" w:rsidRDefault="001D3E7F">
            <w:pPr>
              <w:spacing w:line="240" w:lineRule="auto"/>
              <w:ind w:left="107" w:righ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Цветной песок.</w:t>
            </w:r>
          </w:p>
        </w:tc>
        <w:tc>
          <w:tcPr>
            <w:tcW w:w="3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36" w:type="dxa"/>
              <w:left w:w="36" w:type="dxa"/>
              <w:bottom w:w="36" w:type="dxa"/>
              <w:right w:w="36" w:type="dxa"/>
            </w:tcMar>
          </w:tcPr>
          <w:p w:rsidR="00FA3FB7" w:rsidRPr="00770D31" w:rsidRDefault="001D3E7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Клей ПВА, картон, кисти разных размеров, лопатки, скребки, формочки, камушки, мелкие игрушки бусины, ракушки.</w:t>
            </w:r>
            <w:proofErr w:type="gramEnd"/>
          </w:p>
        </w:tc>
      </w:tr>
    </w:tbl>
    <w:p w:rsidR="00FA3FB7" w:rsidRDefault="00FA3FB7" w:rsidP="00770D3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ИНФОРМАЦИОННЫХ ИСТОЧНИКОВ:</w:t>
      </w:r>
    </w:p>
    <w:p w:rsidR="00FA3FB7" w:rsidRDefault="00FA3F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НОРМАТИВНО-ПРАВОВЫХ ДОКУМЕНТОВ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N 273-ФЗ «Об образовании в Российской Федерации»;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Концепция развития дополнительного образования детей //Распоряжение правительства РФ от 04.09.2014 №1726-р; 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программам//Приказ Министерства образования и науки РФ от 09.11.2018 №196; </w:t>
      </w:r>
    </w:p>
    <w:p w:rsidR="001D3E7F" w:rsidRDefault="001D3E7F" w:rsidP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Стратегия развития воспитания в Российской Федерации на период до 2025 года //Распоряжение правительства РФ от 29.05.2015 № 996-р;</w:t>
      </w:r>
    </w:p>
    <w:p w:rsidR="001D3E7F" w:rsidRPr="001D3E7F" w:rsidRDefault="001D3E7F" w:rsidP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 w:rsidRPr="001D3E7F">
        <w:rPr>
          <w:rFonts w:ascii="Times New Roman" w:eastAsia="Times New Roman" w:hAnsi="Times New Roman" w:cs="Times New Roman"/>
          <w:sz w:val="28"/>
          <w:szCs w:val="28"/>
        </w:rPr>
        <w:t>Постановление Главного государственного санитарного врача России от 28.01.2021г. № 2 «Об утверждении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3E7F" w:rsidRDefault="001D3E7F" w:rsidP="001D3E7F">
      <w:pPr>
        <w:pStyle w:val="a7"/>
        <w:numPr>
          <w:ilvl w:val="0"/>
          <w:numId w:val="10"/>
        </w:num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3E7F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России </w:t>
      </w:r>
      <w:proofErr w:type="gramStart"/>
      <w:r w:rsidRPr="001D3E7F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D3E7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A3FB7" w:rsidRPr="001D3E7F" w:rsidRDefault="00737065" w:rsidP="001D3E7F">
      <w:pPr>
        <w:shd w:val="clear" w:color="auto" w:fill="FFFFFF"/>
        <w:autoSpaceDE w:val="0"/>
        <w:autoSpaceDN w:val="0"/>
        <w:spacing w:after="0"/>
        <w:ind w:right="15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28.09.2020г. № 28 </w:t>
      </w:r>
      <w:r w:rsidR="001D3E7F" w:rsidRPr="001D3E7F">
        <w:rPr>
          <w:rFonts w:ascii="Times New Roman" w:eastAsia="Times New Roman" w:hAnsi="Times New Roman" w:cs="Times New Roman"/>
          <w:sz w:val="28"/>
          <w:szCs w:val="28"/>
        </w:rPr>
        <w:t>«Об утверждении СП 2.4.3648-20 «Санитарно-эпидемиологические требования к организациям воспитания и обучения, отдыха и оздоровления детей и молодежи»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FA3FB7" w:rsidRDefault="001D3E7F">
      <w:pPr>
        <w:numPr>
          <w:ilvl w:val="0"/>
          <w:numId w:val="10"/>
        </w:numPr>
        <w:spacing w:after="0" w:line="240" w:lineRule="auto"/>
        <w:ind w:left="0" w:firstLine="426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проектированию дополнительных общеразвивающих п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рограмм (включая </w:t>
      </w:r>
      <w:proofErr w:type="spellStart"/>
      <w:r w:rsidR="00737065">
        <w:rPr>
          <w:rFonts w:ascii="Times New Roman" w:eastAsia="Times New Roman" w:hAnsi="Times New Roman" w:cs="Times New Roman"/>
          <w:sz w:val="28"/>
          <w:szCs w:val="28"/>
        </w:rPr>
        <w:t>разноуровневые</w:t>
      </w:r>
      <w:proofErr w:type="spellEnd"/>
      <w:r w:rsidR="007370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программы)  Министерства образования и науки Российской Федерации от 18 ноября 2015 года № 09-3242.</w:t>
      </w:r>
    </w:p>
    <w:p w:rsidR="00FA3FB7" w:rsidRDefault="00DE1A28">
      <w:pPr>
        <w:numPr>
          <w:ilvl w:val="0"/>
          <w:numId w:val="10"/>
        </w:numPr>
        <w:spacing w:after="0" w:line="240" w:lineRule="auto"/>
        <w:ind w:left="993" w:hanging="567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 w:rsidR="001D3E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Учреждения.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FA3FB7" w:rsidRDefault="00FA3FB7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hd w:val="clear" w:color="auto" w:fill="FFFFFF"/>
        <w:spacing w:after="0" w:line="240" w:lineRule="auto"/>
        <w:ind w:right="15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педагогов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1.</w:t>
      </w:r>
      <w:r w:rsidR="0073706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АндреенкоТ.А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Использование кинетического песка в работе с дошкольниками.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ДЕТСТВО – ПРЕСС, 2017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Валиева А.Р. Игры на песке. Программа по песочной терапии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дошкольников // Психолог в детском саду №3-2006.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Епанчинцева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О. Ю. Роль песочной терапии в эмоциональной сфере детей дошкольного возраста: Конспекты занятий. Картотека игр.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Спб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ООО «Издательство «Детство-Пресс», 2010.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Зейц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М. «Пишем и рисуем на песке» Настольная песочница М ИНТ, 2010 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Зинкевич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–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Евстегнеева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Т.Д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Грабенко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Т.М. Чудеса на песке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МПб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Издательство «Речь» 2003.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Зехова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М.С.  «Улыбки на песке: приемы песочной анимации в работе с детьми», 2016 г.</w:t>
      </w:r>
    </w:p>
    <w:p w:rsidR="00FA3FB7" w:rsidRDefault="001D3E7F">
      <w:pPr>
        <w:tabs>
          <w:tab w:val="left" w:pos="3915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6. Зеленцова-Пешкова Н.В. Элементы песочной терапии в развитии детей раннего возраста.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Спб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ДЕТСТВО – ПРЕСС, 2015.</w:t>
      </w:r>
    </w:p>
    <w:p w:rsidR="00FA3FB7" w:rsidRDefault="001D3E7F">
      <w:pPr>
        <w:tabs>
          <w:tab w:val="left" w:pos="3915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7. Сапожникова О.Б.,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Е.В.Гарнова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Песочная терапия в развитии дошкольников. М.. ТЦ Сфера, 2017.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Сакович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Н.А. Технология игры в песок. Игры на мосту. – СПб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Речь, 2006;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9.Тупичкина Е.А. Рисование песком, как средство развития эмоционального интеллекта и профилактики эмоционального неблагополучия дошкольников / детский сад: теория и практика.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10.Тупичкина Е.А. «Мир песочных фантазий» Программа обучения детей рисованию песочных картин с элементами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арт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- терапии Армавир РИО АГПА 2014.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11. «</w:t>
      </w:r>
      <w:hyperlink r:id="rId11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9F9F9"/>
          </w:rPr>
          <w:t>В гостях у Песочной Феи. Организация «педагогической песочницы» и игр с песком для детей дошкольного возраста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Кузуб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Н. В.,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Осипук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Э.И. // Вестник практической психологии образования. 2006. №1. – C. 66-74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 Игры с песком. // Школьный психолог №6-2005.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 Игры с песком. // Школьный психолог №2-2006.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14. «Занятия по развитию эмоциональной и познавательной сферы средствами песочной терапии для детей 3-7 лет»./Под редакцией  Федосеевой М.А./ Издательство «Учитель», 2016.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15. Чистякова М.И.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Психогимнастика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– М.: Просвещение,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Владос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1995; </w:t>
      </w:r>
    </w:p>
    <w:p w:rsidR="00FA3FB7" w:rsidRDefault="00FA3FB7">
      <w:pPr>
        <w:spacing w:after="0" w:line="288" w:lineRule="auto"/>
        <w:jc w:val="both"/>
      </w:pPr>
    </w:p>
    <w:p w:rsidR="00FA3FB7" w:rsidRDefault="001D3E7F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Для детей и родителей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Большебратская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Э.Э. Песочная терапия. – Петропавловск, 2010. – 74 с.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Бондарцева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«Домик развития можно строить на песке» /С.Н.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Бондарцева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/ / Педагогический вестник.-2006.-№3.-С.5.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Грабенко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.М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«Игры с песком, или песочная терапия» 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Т.М.Грабенко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/ /Дошкольная педагогика.-2004.№5.-С.26-29 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Грабенко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 xml:space="preserve"> Т.М.,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Зинкевич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-Евстигнеева Т.Д. «</w:t>
      </w:r>
      <w:hyperlink r:id="rId12">
        <w:r>
          <w:rPr>
            <w:rFonts w:ascii="Times New Roman" w:eastAsia="Times New Roman" w:hAnsi="Times New Roman" w:cs="Times New Roman"/>
            <w:color w:val="000000"/>
            <w:sz w:val="28"/>
            <w:szCs w:val="28"/>
            <w:shd w:val="clear" w:color="auto" w:fill="F9F9F9"/>
          </w:rPr>
          <w:t>Коррекционные, развивающие и адаптирующие игры</w:t>
        </w:r>
      </w:hyperlink>
      <w:r>
        <w:rPr>
          <w:rFonts w:ascii="Times New Roman" w:eastAsia="Times New Roman" w:hAnsi="Times New Roman" w:cs="Times New Roman"/>
          <w:sz w:val="28"/>
          <w:szCs w:val="28"/>
          <w:shd w:val="clear" w:color="auto" w:fill="F9F9F9"/>
        </w:rPr>
        <w:t>» - Издательство: ДЕТСТВО-ПРЕСС, 2004. - 64 c.</w:t>
      </w:r>
    </w:p>
    <w:p w:rsidR="00FA3FB7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Кряжева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Н.Л. Развитие эмоционального мира детей: популярное пособие для родителей и педагогов. – Ярославль: Академия развития,1997.</w:t>
      </w:r>
    </w:p>
    <w:p w:rsidR="00F248B0" w:rsidRDefault="001D3E7F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Новиковская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О.А. Сборник развивающих игр с водой и песком для дошкольников. — СПб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.,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2005.</w:t>
      </w:r>
    </w:p>
    <w:p w:rsidR="00770D31" w:rsidRDefault="00770D3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D31" w:rsidRDefault="00770D3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70D31" w:rsidRDefault="00770D3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4CE" w:rsidRDefault="005534CE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248B0" w:rsidRDefault="00F248B0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193A2F">
      <w:pPr>
        <w:shd w:val="clear" w:color="auto" w:fill="FFFFFF"/>
        <w:spacing w:after="0" w:line="240" w:lineRule="auto"/>
        <w:ind w:right="29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1</w:t>
      </w:r>
    </w:p>
    <w:p w:rsidR="00FA3FB7" w:rsidRDefault="001D3E7F" w:rsidP="00DB37F9">
      <w:pPr>
        <w:shd w:val="clear" w:color="auto" w:fill="FFFFFF"/>
        <w:spacing w:before="280" w:after="28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КАЛЕНДАРНЫЙ УЧЕБНЫЙ ГРАФИК</w:t>
      </w:r>
    </w:p>
    <w:p w:rsidR="00FA3FB7" w:rsidRDefault="001D3E7F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недель: 29</w:t>
      </w:r>
    </w:p>
    <w:p w:rsidR="00FA3FB7" w:rsidRDefault="001D3E7F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Количество учебных дней: 29</w:t>
      </w:r>
    </w:p>
    <w:p w:rsidR="00FA3FB7" w:rsidRDefault="001D3E7F">
      <w:pPr>
        <w:tabs>
          <w:tab w:val="left" w:pos="368"/>
        </w:tabs>
        <w:spacing w:after="0" w:line="240" w:lineRule="auto"/>
        <w:ind w:left="42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193A2F">
        <w:rPr>
          <w:rFonts w:ascii="Times New Roman" w:eastAsia="Times New Roman" w:hAnsi="Times New Roman" w:cs="Times New Roman"/>
          <w:sz w:val="28"/>
          <w:szCs w:val="28"/>
        </w:rPr>
        <w:t>родолжительность каникул: 01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>.01.2025</w:t>
      </w:r>
      <w:r w:rsidR="008C7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>г. –  08.01.2025</w:t>
      </w:r>
      <w:r w:rsidR="008C72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517BEE">
        <w:rPr>
          <w:rFonts w:ascii="Times New Roman" w:eastAsia="Times New Roman" w:hAnsi="Times New Roman" w:cs="Times New Roman"/>
          <w:sz w:val="28"/>
          <w:szCs w:val="28"/>
        </w:rPr>
        <w:t>г.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Даты начала и окончания учебных периодов/модулей: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1 модуль:  </w:t>
      </w:r>
    </w:p>
    <w:p w:rsidR="00FA3FB7" w:rsidRDefault="005D3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начало – </w:t>
      </w:r>
      <w:r w:rsidR="00737065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октября </w:t>
      </w:r>
    </w:p>
    <w:p w:rsidR="00FA3FB7" w:rsidRDefault="005D3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окончание – 29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 декабря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 модуль:  </w:t>
      </w:r>
    </w:p>
    <w:p w:rsidR="00FA3FB7" w:rsidRDefault="005D30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начало – 9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 xml:space="preserve"> января</w:t>
      </w:r>
    </w:p>
    <w:p w:rsidR="00FA3FB7" w:rsidRDefault="005D3008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окончание – 3</w:t>
      </w:r>
      <w:r w:rsidR="001D3E7F">
        <w:rPr>
          <w:rFonts w:ascii="Times New Roman" w:eastAsia="Times New Roman" w:hAnsi="Times New Roman" w:cs="Times New Roman"/>
          <w:sz w:val="28"/>
          <w:szCs w:val="28"/>
        </w:rPr>
        <w:t>0 апреля</w:t>
      </w:r>
    </w:p>
    <w:p w:rsidR="00FA3FB7" w:rsidRDefault="00FA3FB7">
      <w:pPr>
        <w:tabs>
          <w:tab w:val="left" w:pos="36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5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992"/>
        <w:gridCol w:w="1417"/>
        <w:gridCol w:w="1276"/>
        <w:gridCol w:w="1276"/>
        <w:gridCol w:w="850"/>
        <w:gridCol w:w="1418"/>
        <w:gridCol w:w="1843"/>
      </w:tblGrid>
      <w:tr w:rsidR="00FA3FB7">
        <w:trPr>
          <w:trHeight w:val="620"/>
        </w:trPr>
        <w:tc>
          <w:tcPr>
            <w:tcW w:w="534" w:type="dxa"/>
          </w:tcPr>
          <w:p w:rsidR="00FA3FB7" w:rsidRDefault="001D3E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 w:rsidR="00FA3FB7" w:rsidRDefault="00FA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</w:tc>
        <w:tc>
          <w:tcPr>
            <w:tcW w:w="1417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Тема </w:t>
            </w:r>
          </w:p>
          <w:p w:rsidR="00FA3FB7" w:rsidRDefault="00FA3F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Время 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sz w:val="22"/>
                <w:szCs w:val="22"/>
              </w:rPr>
              <w:t>Форма занятия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часов</w:t>
            </w:r>
          </w:p>
        </w:tc>
        <w:tc>
          <w:tcPr>
            <w:tcW w:w="1418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843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контроля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раздел «Азбука песочной графики»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«Здравствуй, песочная страна!»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«Тайный силуэт»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«Загадочные  следы и отпечатки»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октябрь</w:t>
            </w:r>
          </w:p>
        </w:tc>
        <w:tc>
          <w:tcPr>
            <w:tcW w:w="1417" w:type="dxa"/>
          </w:tcPr>
          <w:p w:rsidR="00FA3FB7" w:rsidRDefault="001D3E7F">
            <w:r>
              <w:t>«Волшебные точки»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«Ожившие линии»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«Превращение кружка»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«Занимательный квадрат и весёлый прямоугольник»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ноябрь</w:t>
            </w:r>
          </w:p>
        </w:tc>
        <w:tc>
          <w:tcPr>
            <w:tcW w:w="1417" w:type="dxa"/>
          </w:tcPr>
          <w:p w:rsidR="00FA3FB7" w:rsidRDefault="001D3E7F">
            <w:r>
              <w:t>«Треугольные фантазии»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просмотр выполненных </w:t>
            </w:r>
            <w:r>
              <w:lastRenderedPageBreak/>
              <w:t>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F689F">
            <w:r>
              <w:t>Аппликация из цветного песка «Коврик из геометрических фигур»</w:t>
            </w:r>
          </w:p>
          <w:p w:rsidR="00FA3FB7" w:rsidRDefault="00FA3FB7"/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 w:rsidP="001F689F">
            <w:r>
              <w:t xml:space="preserve"> «</w:t>
            </w:r>
            <w:r w:rsidR="001F689F">
              <w:t>Фигуры на песке</w:t>
            </w:r>
            <w:r>
              <w:t>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 и анализ выполненных работ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раздел «Песочные картинки»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F689F">
            <w:r>
              <w:t>«Деревья бывают разные»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F689F">
            <w:r>
              <w:t>«Кустарники в нашем саду»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декабрь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</w:t>
            </w:r>
            <w:proofErr w:type="spellStart"/>
            <w:r>
              <w:t>Новогодняяелка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92" w:type="dxa"/>
          </w:tcPr>
          <w:p w:rsidR="00FA3FB7" w:rsidRDefault="001D3E7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«Обитатели морей и океанов»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«Морские жители»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январь</w:t>
            </w:r>
          </w:p>
        </w:tc>
        <w:tc>
          <w:tcPr>
            <w:tcW w:w="1417" w:type="dxa"/>
          </w:tcPr>
          <w:p w:rsidR="00FA3FB7" w:rsidRDefault="001D3E7F">
            <w:r>
              <w:t>«Подводное царство»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992" w:type="dxa"/>
          </w:tcPr>
          <w:p w:rsidR="00FA3FB7" w:rsidRDefault="001D3E7F">
            <w: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«Фруктовые фантазии»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«Фруктов</w:t>
            </w:r>
            <w:proofErr w:type="gramStart"/>
            <w:r>
              <w:t>о-</w:t>
            </w:r>
            <w:proofErr w:type="gramEnd"/>
            <w:r>
              <w:t xml:space="preserve"> овощные истории»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«Цветы в нашей жизни»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февраль</w:t>
            </w:r>
          </w:p>
        </w:tc>
        <w:tc>
          <w:tcPr>
            <w:tcW w:w="1417" w:type="dxa"/>
          </w:tcPr>
          <w:p w:rsidR="00FA3FB7" w:rsidRDefault="001D3E7F">
            <w:r>
              <w:t>«Сказочные цветы»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 xml:space="preserve">Вторая половина </w:t>
            </w:r>
            <w:r>
              <w:lastRenderedPageBreak/>
              <w:t>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lastRenderedPageBreak/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</w:t>
            </w:r>
            <w:r>
              <w:lastRenderedPageBreak/>
              <w:t>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lastRenderedPageBreak/>
              <w:t xml:space="preserve">Беседа, </w:t>
            </w:r>
          </w:p>
          <w:p w:rsidR="00FA3FB7" w:rsidRDefault="001D3E7F">
            <w:pPr>
              <w:jc w:val="both"/>
            </w:pPr>
            <w:r>
              <w:t xml:space="preserve">Наблюдение, </w:t>
            </w:r>
            <w:r>
              <w:lastRenderedPageBreak/>
              <w:t>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21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«Цветочек для мамочки»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март</w:t>
            </w:r>
          </w:p>
        </w:tc>
        <w:tc>
          <w:tcPr>
            <w:tcW w:w="1417" w:type="dxa"/>
          </w:tcPr>
          <w:p w:rsidR="00FA3FB7" w:rsidRDefault="001D3E7F">
            <w:r>
              <w:t xml:space="preserve"> «Домашние животные»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«Звери»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«Морской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 xml:space="preserve">    март</w:t>
            </w:r>
          </w:p>
        </w:tc>
        <w:tc>
          <w:tcPr>
            <w:tcW w:w="1417" w:type="dxa"/>
          </w:tcPr>
          <w:p w:rsidR="00FA3FB7" w:rsidRDefault="001D3E7F">
            <w:r>
              <w:t>«Городской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«Космический пейзаж»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Аппликация из цветного песка «</w:t>
            </w:r>
            <w:proofErr w:type="spellStart"/>
            <w:r>
              <w:t>Мандала</w:t>
            </w:r>
            <w:proofErr w:type="spellEnd"/>
            <w:r>
              <w:t>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992" w:type="dxa"/>
          </w:tcPr>
          <w:p w:rsidR="00FA3FB7" w:rsidRDefault="001D3E7F"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Рисую настроение на песке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534" w:type="dxa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992" w:type="dxa"/>
          </w:tcPr>
          <w:p w:rsidR="00FA3FB7" w:rsidRDefault="001D3E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апрель</w:t>
            </w:r>
          </w:p>
        </w:tc>
        <w:tc>
          <w:tcPr>
            <w:tcW w:w="1417" w:type="dxa"/>
          </w:tcPr>
          <w:p w:rsidR="00FA3FB7" w:rsidRDefault="001D3E7F">
            <w:r>
              <w:t>«Песочный вернисаж»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Вторая половина дня</w:t>
            </w:r>
          </w:p>
        </w:tc>
        <w:tc>
          <w:tcPr>
            <w:tcW w:w="1276" w:type="dxa"/>
          </w:tcPr>
          <w:p w:rsidR="00FA3FB7" w:rsidRDefault="001D3E7F">
            <w:pPr>
              <w:jc w:val="center"/>
            </w:pPr>
            <w:r>
              <w:t>групповая</w:t>
            </w:r>
          </w:p>
        </w:tc>
        <w:tc>
          <w:tcPr>
            <w:tcW w:w="850" w:type="dxa"/>
          </w:tcPr>
          <w:p w:rsidR="00FA3FB7" w:rsidRDefault="001D3E7F">
            <w:pPr>
              <w:jc w:val="center"/>
            </w:pPr>
            <w:r>
              <w:t>1</w:t>
            </w:r>
          </w:p>
        </w:tc>
        <w:tc>
          <w:tcPr>
            <w:tcW w:w="1418" w:type="dxa"/>
          </w:tcPr>
          <w:p w:rsidR="00FA3FB7" w:rsidRDefault="001D3E7F">
            <w:r>
              <w:t>Кабинет педагога-психолога</w:t>
            </w:r>
          </w:p>
        </w:tc>
        <w:tc>
          <w:tcPr>
            <w:tcW w:w="1843" w:type="dxa"/>
          </w:tcPr>
          <w:p w:rsidR="00FA3FB7" w:rsidRDefault="001D3E7F">
            <w:pPr>
              <w:jc w:val="both"/>
            </w:pPr>
            <w:r>
              <w:t xml:space="preserve">Беседа, </w:t>
            </w:r>
          </w:p>
          <w:p w:rsidR="00FA3FB7" w:rsidRDefault="001D3E7F">
            <w:pPr>
              <w:jc w:val="both"/>
            </w:pPr>
            <w:r>
              <w:t>Наблюдение, просмотр и анализ выполненных работ</w:t>
            </w:r>
          </w:p>
        </w:tc>
      </w:tr>
      <w:tr w:rsidR="00FA3FB7">
        <w:tc>
          <w:tcPr>
            <w:tcW w:w="9606" w:type="dxa"/>
            <w:gridSpan w:val="8"/>
          </w:tcPr>
          <w:p w:rsidR="00FA3FB7" w:rsidRDefault="001D3E7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 29 занятий</w:t>
            </w:r>
          </w:p>
        </w:tc>
      </w:tr>
    </w:tbl>
    <w:p w:rsidR="00FA3FB7" w:rsidRDefault="00FA3FB7"/>
    <w:p w:rsidR="00FA3FB7" w:rsidRDefault="00FA3FB7">
      <w:pPr>
        <w:sectPr w:rsidR="00FA3FB7">
          <w:pgSz w:w="11906" w:h="16838"/>
          <w:pgMar w:top="1134" w:right="850" w:bottom="1134" w:left="1701" w:header="708" w:footer="708" w:gutter="0"/>
          <w:cols w:space="720" w:equalWidth="0">
            <w:col w:w="9689"/>
          </w:cols>
        </w:sectPr>
      </w:pPr>
    </w:p>
    <w:p w:rsidR="00FA3FB7" w:rsidRDefault="00193A2F" w:rsidP="001A4D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2</w:t>
      </w:r>
    </w:p>
    <w:p w:rsidR="005D3008" w:rsidRDefault="005D300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1D3E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оценки результатов освоения программы дополнительного образования «Улыбки на песке»</w:t>
      </w:r>
    </w:p>
    <w:p w:rsidR="00FA3FB7" w:rsidRDefault="00FA3FB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6"/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99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D3008" w:rsidTr="005D3008">
        <w:trPr>
          <w:trHeight w:val="1380"/>
        </w:trPr>
        <w:tc>
          <w:tcPr>
            <w:tcW w:w="425" w:type="dxa"/>
            <w:vMerge w:val="restart"/>
            <w:vAlign w:val="center"/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993" w:type="dxa"/>
            <w:vMerge w:val="restart"/>
            <w:vAlign w:val="center"/>
          </w:tcPr>
          <w:p w:rsidR="00FA3FB7" w:rsidRDefault="001D3E7F">
            <w:pPr>
              <w:jc w:val="center"/>
            </w:pPr>
            <w:r>
              <w:t>ФИ ребенка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 xml:space="preserve">Владение приемом рисования (светлым по </w:t>
            </w:r>
            <w:proofErr w:type="gramStart"/>
            <w:r>
              <w:t>темному</w:t>
            </w:r>
            <w:proofErr w:type="gramEnd"/>
            <w:r>
              <w:t>)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 xml:space="preserve">Владение приемом рисования (темным  по </w:t>
            </w:r>
            <w:proofErr w:type="gramStart"/>
            <w:r>
              <w:t>светлому</w:t>
            </w:r>
            <w:proofErr w:type="gramEnd"/>
            <w:r>
              <w:t>)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>Умение передавать предметы окружающего мира, используя песок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proofErr w:type="gramStart"/>
            <w:r>
              <w:t>Зрительно – моторная координация в процессе рисования песком (выполнение графических упражнений</w:t>
            </w:r>
            <w:proofErr w:type="gramEnd"/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>Речевая деятельность в процессе рисования (умение высказывать свои мысли, комментировать рисунок)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>Оригинальность рисунка (воображение, креативность)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>Эмоциональное состояние во время рисования</w:t>
            </w:r>
          </w:p>
        </w:tc>
        <w:tc>
          <w:tcPr>
            <w:tcW w:w="1134" w:type="dxa"/>
            <w:gridSpan w:val="2"/>
          </w:tcPr>
          <w:p w:rsidR="00FA3FB7" w:rsidRDefault="001D3E7F">
            <w:pPr>
              <w:jc w:val="center"/>
            </w:pPr>
            <w:r>
              <w:t>Итого баллов</w:t>
            </w:r>
          </w:p>
        </w:tc>
      </w:tr>
      <w:tr w:rsidR="005D3008" w:rsidTr="005D3008">
        <w:trPr>
          <w:trHeight w:val="260"/>
        </w:trPr>
        <w:tc>
          <w:tcPr>
            <w:tcW w:w="425" w:type="dxa"/>
            <w:vMerge/>
            <w:vAlign w:val="center"/>
          </w:tcPr>
          <w:p w:rsidR="00FA3FB7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93" w:type="dxa"/>
            <w:vMerge/>
            <w:vAlign w:val="center"/>
          </w:tcPr>
          <w:p w:rsidR="00FA3FB7" w:rsidRDefault="00FA3FB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1D3E7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к.г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1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2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3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4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5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6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7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8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9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10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11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  <w:tr w:rsidR="005D3008" w:rsidTr="005D3008">
        <w:trPr>
          <w:trHeight w:val="480"/>
        </w:trPr>
        <w:tc>
          <w:tcPr>
            <w:tcW w:w="425" w:type="dxa"/>
          </w:tcPr>
          <w:p w:rsidR="00FA3FB7" w:rsidRDefault="001D3E7F">
            <w:r>
              <w:t>12</w:t>
            </w:r>
          </w:p>
        </w:tc>
        <w:tc>
          <w:tcPr>
            <w:tcW w:w="993" w:type="dxa"/>
          </w:tcPr>
          <w:p w:rsidR="00FA3FB7" w:rsidRDefault="00FA3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FA3FB7" w:rsidRDefault="00FA3FB7"/>
        </w:tc>
        <w:tc>
          <w:tcPr>
            <w:tcW w:w="567" w:type="dxa"/>
            <w:tcBorders>
              <w:left w:val="single" w:sz="4" w:space="0" w:color="000000"/>
            </w:tcBorders>
          </w:tcPr>
          <w:p w:rsidR="00FA3FB7" w:rsidRDefault="00FA3FB7"/>
        </w:tc>
      </w:tr>
    </w:tbl>
    <w:p w:rsidR="00FA3FB7" w:rsidRPr="001A4D89" w:rsidRDefault="001D3E7F" w:rsidP="001A4D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FA3FB7" w:rsidRPr="001A4D89">
          <w:pgSz w:w="11906" w:h="16838"/>
          <w:pgMar w:top="709" w:right="1134" w:bottom="709" w:left="1134" w:header="709" w:footer="709" w:gutter="0"/>
          <w:cols w:space="720" w:equalWidth="0">
            <w:col w:w="9689"/>
          </w:cols>
        </w:sect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    Низкий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 балл,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Средний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     Высокий уровень –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3 балл</w:t>
      </w:r>
      <w:r w:rsidR="00DE1A28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FA3FB7" w:rsidRDefault="00193A2F" w:rsidP="00DE1A28">
      <w:pPr>
        <w:tabs>
          <w:tab w:val="left" w:pos="439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3</w:t>
      </w:r>
    </w:p>
    <w:p w:rsidR="00FA3FB7" w:rsidRDefault="00FA3FB7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32082D">
      <w:pPr>
        <w:tabs>
          <w:tab w:val="left" w:pos="4399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Паспорт дополнительной 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образовательной общеразвивающей программы «Улыбки на песке»</w:t>
      </w:r>
    </w:p>
    <w:p w:rsidR="00FA3FB7" w:rsidRDefault="00FA3FB7">
      <w:pPr>
        <w:tabs>
          <w:tab w:val="left" w:pos="4399"/>
        </w:tabs>
        <w:spacing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7"/>
        <w:tblW w:w="9347" w:type="dxa"/>
        <w:tblInd w:w="219" w:type="dxa"/>
        <w:tblLayout w:type="fixed"/>
        <w:tblLook w:val="0000" w:firstRow="0" w:lastRow="0" w:firstColumn="0" w:lastColumn="0" w:noHBand="0" w:noVBand="0"/>
      </w:tblPr>
      <w:tblGrid>
        <w:gridCol w:w="2583"/>
        <w:gridCol w:w="6764"/>
      </w:tblGrid>
      <w:tr w:rsidR="00FA3FB7">
        <w:trPr>
          <w:trHeight w:val="5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3208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Дополнительная 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 общеразвивающая программа «Улыбки на песке»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F234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Дурягина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Алла Георгиевна, 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F2349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МДОУ «</w:t>
            </w:r>
            <w:r w:rsidR="001D3E7F"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комбинированного вида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1D3E7F"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№28     «Золотой ключик»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165340, Архангельская область, г. Котлас, Вычегодский </w:t>
            </w:r>
            <w:r w:rsidR="007370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Загородная</w:t>
            </w:r>
            <w:r w:rsidR="00DE1A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д.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4-а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группы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F68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 5–6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лет,</w:t>
            </w:r>
          </w:p>
          <w:p w:rsidR="00FA3FB7" w:rsidRPr="00770D31" w:rsidRDefault="001F689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наполняемость групп 10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A3FB7">
        <w:trPr>
          <w:trHeight w:val="82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Развитие творческих способностей и эмоциональной сферы 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обучающихся через взаимодействие с песком.</w:t>
            </w:r>
          </w:p>
        </w:tc>
      </w:tr>
      <w:tr w:rsidR="00FA3FB7">
        <w:trPr>
          <w:trHeight w:val="182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Обучающие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Сформировать у детей интерес к искусству рисования песком на световых планшетах.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Дать детям общее представление об искусстве песочной анимации.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детей с техникой рисования на песочном планшете - «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Sand-Art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Знакомить дошкольников с изобразительным материалом – песком, его видами, свойствами, возможностями использования песка в жизни человека. </w:t>
            </w:r>
          </w:p>
          <w:p w:rsidR="00FA3FB7" w:rsidRPr="00770D31" w:rsidRDefault="001D3E7F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Способствовать, посредством арт-терапевтических игр и упражнений, гармонизации эмоционально-психических состояний детей. 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Развивающие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дошкольников базовые умения и навыки рисования на песочном планшете.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Овладевать техническими умениями: регуляцией силы движений, определенная амплитуда, скорость, ритмичность, умение изменять размах и направление руки при рисовании, гармоничное сочетание линий, света и тени.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умение передавать форму, строение предмета и его частей, правильные пропорции частей, используя разные оттенки света и тени.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умение строить композицию, организуя смысловые и композиционные связи между </w:t>
            </w: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изображаемыми предметами.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у детей творческие способности, активность, самостоятельность и инициативу в изобразительной деятельности.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тактильную чувствительность, мелкую моторику руки, зрительно-моторную координацию и межполушарное взаимодействие.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познавательные способности (внимания, образного мышления, творческого воображения).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Развивать речь, способности детей к сочинению сказок, историй.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7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Развивать эмоциональную сферу ребенка.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Воспитательные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устойчивый интерес к художественной деятельности.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у детей чувство </w:t>
            </w:r>
            <w:proofErr w:type="gram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прекрасного</w:t>
            </w:r>
            <w:proofErr w:type="gram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умение видеть красоту в окружающем мире.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Формировать желание детей выражать свои мысли и чувства в изобразительной деятельности.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Воспитывать усидчивость, стремление начатое дело доводить до конца. </w:t>
            </w:r>
          </w:p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Психотерапевтические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Поддерживать эмоциональный комфорт и благополучие ребенка.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77" w:hanging="357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Гармонизировать </w:t>
            </w:r>
            <w:proofErr w:type="spellStart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</w:t>
            </w:r>
            <w:proofErr w:type="spellEnd"/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-эмоциональное состояние дошкольников.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Учить детей отражать свои негативные эмоциональные состояния на песке. </w:t>
            </w:r>
          </w:p>
          <w:p w:rsidR="00FA3FB7" w:rsidRPr="00770D31" w:rsidRDefault="001D3E7F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Осуществлять отдельные диагностические процедуры личности ребенка в процессе песочного рисования.</w:t>
            </w:r>
          </w:p>
        </w:tc>
      </w:tr>
      <w:tr w:rsidR="00FA3FB7">
        <w:trPr>
          <w:trHeight w:val="28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Направленность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32082D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FA3FB7">
        <w:trPr>
          <w:trHeight w:val="54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FA3FB7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3FB7" w:rsidRPr="00770D31" w:rsidRDefault="001D3E7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3FB7" w:rsidRPr="00770D31" w:rsidRDefault="00193A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1D3E7F" w:rsidRPr="00770D31">
              <w:rPr>
                <w:rFonts w:ascii="Times New Roman" w:eastAsia="Times New Roman" w:hAnsi="Times New Roman" w:cs="Times New Roman"/>
                <w:sz w:val="24"/>
                <w:szCs w:val="24"/>
              </w:rPr>
              <w:t>вторская</w:t>
            </w:r>
          </w:p>
        </w:tc>
      </w:tr>
      <w:tr w:rsidR="00551889">
        <w:trPr>
          <w:trHeight w:val="260"/>
        </w:trPr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51889" w:rsidRPr="00770D31" w:rsidRDefault="0055188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реализации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1889" w:rsidRPr="00770D31" w:rsidRDefault="00193A2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551889">
              <w:rPr>
                <w:rFonts w:ascii="Times New Roman" w:eastAsia="Times New Roman" w:hAnsi="Times New Roman" w:cs="Times New Roman"/>
                <w:sz w:val="24"/>
                <w:szCs w:val="24"/>
              </w:rPr>
              <w:t>тартовый, базовый</w:t>
            </w:r>
          </w:p>
        </w:tc>
      </w:tr>
    </w:tbl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FA3FB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70D31" w:rsidRDefault="00770D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A3FB7" w:rsidRDefault="00FA3FB7">
      <w:pPr>
        <w:shd w:val="clear" w:color="auto" w:fill="FFFFFF"/>
        <w:spacing w:after="0" w:line="240" w:lineRule="auto"/>
        <w:ind w:right="2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A3FB7" w:rsidRDefault="00551889">
      <w:r>
        <w:br/>
      </w:r>
    </w:p>
    <w:p w:rsidR="00551889" w:rsidRDefault="00551889"/>
    <w:p w:rsidR="00FA3FB7" w:rsidRDefault="00193A2F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Приложение</w:t>
      </w:r>
      <w:r w:rsidR="001D3E7F">
        <w:rPr>
          <w:rFonts w:ascii="Times New Roman" w:eastAsia="Times New Roman" w:hAnsi="Times New Roman" w:cs="Times New Roman"/>
          <w:b/>
          <w:sz w:val="28"/>
          <w:szCs w:val="28"/>
        </w:rPr>
        <w:t xml:space="preserve"> 4</w:t>
      </w:r>
    </w:p>
    <w:p w:rsidR="00FA3FB7" w:rsidRDefault="001D3E7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ПОНЯТИЙНЫЙ АППАРАТ</w:t>
      </w:r>
    </w:p>
    <w:p w:rsidR="00FA3FB7" w:rsidRDefault="001D3E7F">
      <w:pPr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Sand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– 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Art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- оригинальный способ творческой деятельности, уникальное искусство создания рисунков с помощью песка  на поверхности стекла.</w:t>
      </w: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Арт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терапия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 (от англ.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art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— «искусство» + терапия) — направление в психотерапии и психологической коррекции, основанное на применении для терапии искусства и творчества.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Техника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«Аппликация песком»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– создание художественных изображений наклеиванием на основу песка, окрашенного в различные цвета.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Кварцевый песок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(белый песок) — материал, получаемый дроблением и рассевом молочно-белого кварца.</w:t>
      </w:r>
    </w:p>
    <w:p w:rsidR="00FA3FB7" w:rsidRDefault="00FA3F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:rsidR="00FA3FB7" w:rsidRDefault="001D3E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Световой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стол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(планшет)-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  полупрозрачная матовая, поверхность, за которой находится источник света, известен не одно десятилетие.</w:t>
      </w:r>
    </w:p>
    <w:p w:rsidR="00FA3FB7" w:rsidRDefault="00FA3FB7"/>
    <w:p w:rsidR="00FA3FB7" w:rsidRDefault="00FA3FB7"/>
    <w:p w:rsidR="00FA3FB7" w:rsidRDefault="00FA3FB7"/>
    <w:sectPr w:rsidR="00FA3FB7" w:rsidSect="00FA3FB7">
      <w:pgSz w:w="11906" w:h="16838"/>
      <w:pgMar w:top="1134" w:right="851" w:bottom="1134" w:left="1701" w:header="709" w:footer="709" w:gutter="0"/>
      <w:cols w:space="720" w:equalWidth="0">
        <w:col w:w="968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FDC" w:rsidRDefault="003F5FDC" w:rsidP="00FA3FB7">
      <w:pPr>
        <w:spacing w:after="0" w:line="240" w:lineRule="auto"/>
      </w:pPr>
      <w:r>
        <w:separator/>
      </w:r>
    </w:p>
  </w:endnote>
  <w:endnote w:type="continuationSeparator" w:id="0">
    <w:p w:rsidR="003F5FDC" w:rsidRDefault="003F5FDC" w:rsidP="00FA3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0B" w:rsidRDefault="00BB58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 w:rsidR="00192C0B"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8C72E8">
      <w:rPr>
        <w:rFonts w:eastAsia="Calibri"/>
        <w:noProof/>
        <w:color w:val="000000"/>
      </w:rPr>
      <w:t>1</w:t>
    </w:r>
    <w:r>
      <w:rPr>
        <w:rFonts w:eastAsia="Calibri"/>
        <w:color w:val="000000"/>
      </w:rPr>
      <w:fldChar w:fldCharType="end"/>
    </w:r>
  </w:p>
  <w:p w:rsidR="00192C0B" w:rsidRDefault="00192C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2C0B" w:rsidRDefault="00BB582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rFonts w:eastAsia="Calibri"/>
        <w:color w:val="000000"/>
      </w:rPr>
    </w:pPr>
    <w:r>
      <w:rPr>
        <w:rFonts w:eastAsia="Calibri"/>
        <w:color w:val="000000"/>
      </w:rPr>
      <w:fldChar w:fldCharType="begin"/>
    </w:r>
    <w:r w:rsidR="00192C0B">
      <w:rPr>
        <w:rFonts w:eastAsia="Calibri"/>
        <w:color w:val="000000"/>
      </w:rPr>
      <w:instrText>PAGE</w:instrText>
    </w:r>
    <w:r>
      <w:rPr>
        <w:rFonts w:eastAsia="Calibri"/>
        <w:color w:val="000000"/>
      </w:rPr>
      <w:fldChar w:fldCharType="separate"/>
    </w:r>
    <w:r w:rsidR="008C72E8">
      <w:rPr>
        <w:rFonts w:eastAsia="Calibri"/>
        <w:noProof/>
        <w:color w:val="000000"/>
      </w:rPr>
      <w:t>25</w:t>
    </w:r>
    <w:r>
      <w:rPr>
        <w:rFonts w:eastAsia="Calibri"/>
        <w:color w:val="000000"/>
      </w:rPr>
      <w:fldChar w:fldCharType="end"/>
    </w:r>
  </w:p>
  <w:p w:rsidR="00192C0B" w:rsidRDefault="00192C0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eastAsia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FDC" w:rsidRDefault="003F5FDC" w:rsidP="00FA3FB7">
      <w:pPr>
        <w:spacing w:after="0" w:line="240" w:lineRule="auto"/>
      </w:pPr>
      <w:r>
        <w:separator/>
      </w:r>
    </w:p>
  </w:footnote>
  <w:footnote w:type="continuationSeparator" w:id="0">
    <w:p w:rsidR="003F5FDC" w:rsidRDefault="003F5FDC" w:rsidP="00FA3F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30F71"/>
    <w:multiLevelType w:val="multilevel"/>
    <w:tmpl w:val="13E230CA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6756EAA"/>
    <w:multiLevelType w:val="multilevel"/>
    <w:tmpl w:val="5A365BF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AF0B34"/>
    <w:multiLevelType w:val="multilevel"/>
    <w:tmpl w:val="E580054A"/>
    <w:lvl w:ilvl="0">
      <w:start w:val="1"/>
      <w:numFmt w:val="bullet"/>
      <w:lvlText w:val="●"/>
      <w:lvlJc w:val="left"/>
      <w:pPr>
        <w:ind w:left="76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7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EBF73E2"/>
    <w:multiLevelType w:val="multilevel"/>
    <w:tmpl w:val="009A60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F91651B"/>
    <w:multiLevelType w:val="multilevel"/>
    <w:tmpl w:val="34A4D550"/>
    <w:lvl w:ilvl="0">
      <w:start w:val="1"/>
      <w:numFmt w:val="bullet"/>
      <w:lvlText w:val="●"/>
      <w:lvlJc w:val="left"/>
      <w:pPr>
        <w:ind w:left="94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8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0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4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6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07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0134D46"/>
    <w:multiLevelType w:val="multilevel"/>
    <w:tmpl w:val="7554B032"/>
    <w:lvl w:ilvl="0">
      <w:start w:val="1"/>
      <w:numFmt w:val="bullet"/>
      <w:lvlText w:val="●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10D566E1"/>
    <w:multiLevelType w:val="multilevel"/>
    <w:tmpl w:val="154EC5CE"/>
    <w:lvl w:ilvl="0">
      <w:start w:val="1"/>
      <w:numFmt w:val="bullet"/>
      <w:lvlText w:val="✔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1223693C"/>
    <w:multiLevelType w:val="multilevel"/>
    <w:tmpl w:val="C3D8D028"/>
    <w:lvl w:ilvl="0">
      <w:start w:val="1"/>
      <w:numFmt w:val="bullet"/>
      <w:lvlText w:val="●"/>
      <w:lvlJc w:val="left"/>
      <w:pPr>
        <w:ind w:left="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7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1BC45D31"/>
    <w:multiLevelType w:val="multilevel"/>
    <w:tmpl w:val="EE3CF406"/>
    <w:lvl w:ilvl="0">
      <w:start w:val="1"/>
      <w:numFmt w:val="decimal"/>
      <w:lvlText w:val="%1"/>
      <w:lvlJc w:val="left"/>
      <w:pPr>
        <w:ind w:left="450" w:hanging="450"/>
      </w:pPr>
    </w:lvl>
    <w:lvl w:ilvl="1">
      <w:start w:val="1"/>
      <w:numFmt w:val="decimal"/>
      <w:lvlText w:val="%1.%2"/>
      <w:lvlJc w:val="left"/>
      <w:pPr>
        <w:ind w:left="450" w:hanging="45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9">
    <w:nsid w:val="27DD1083"/>
    <w:multiLevelType w:val="multilevel"/>
    <w:tmpl w:val="6390FB5C"/>
    <w:lvl w:ilvl="0">
      <w:start w:val="1"/>
      <w:numFmt w:val="bullet"/>
      <w:lvlText w:val="●"/>
      <w:lvlJc w:val="left"/>
      <w:pPr>
        <w:ind w:left="50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41FE6E08"/>
    <w:multiLevelType w:val="multilevel"/>
    <w:tmpl w:val="CB5AE9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>
    <w:nsid w:val="47320B09"/>
    <w:multiLevelType w:val="multilevel"/>
    <w:tmpl w:val="A196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04B39"/>
    <w:multiLevelType w:val="multilevel"/>
    <w:tmpl w:val="3CE482D0"/>
    <w:lvl w:ilvl="0">
      <w:start w:val="1"/>
      <w:numFmt w:val="bullet"/>
      <w:lvlText w:val="●"/>
      <w:lvlJc w:val="left"/>
      <w:pPr>
        <w:ind w:left="79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1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3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5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7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9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1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3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57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7B2B6EBF"/>
    <w:multiLevelType w:val="multilevel"/>
    <w:tmpl w:val="BA1C74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7B960892"/>
    <w:multiLevelType w:val="multilevel"/>
    <w:tmpl w:val="DBE0D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13"/>
  </w:num>
  <w:num w:numId="5">
    <w:abstractNumId w:val="2"/>
  </w:num>
  <w:num w:numId="6">
    <w:abstractNumId w:val="7"/>
  </w:num>
  <w:num w:numId="7">
    <w:abstractNumId w:val="3"/>
  </w:num>
  <w:num w:numId="8">
    <w:abstractNumId w:val="14"/>
  </w:num>
  <w:num w:numId="9">
    <w:abstractNumId w:val="8"/>
  </w:num>
  <w:num w:numId="10">
    <w:abstractNumId w:val="6"/>
  </w:num>
  <w:num w:numId="11">
    <w:abstractNumId w:val="5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B7"/>
    <w:rsid w:val="00026296"/>
    <w:rsid w:val="000A4705"/>
    <w:rsid w:val="00145A9C"/>
    <w:rsid w:val="00170184"/>
    <w:rsid w:val="00192C0B"/>
    <w:rsid w:val="00193A2F"/>
    <w:rsid w:val="001A4D89"/>
    <w:rsid w:val="001D3E7F"/>
    <w:rsid w:val="001F19DC"/>
    <w:rsid w:val="001F689F"/>
    <w:rsid w:val="0025482E"/>
    <w:rsid w:val="002746E2"/>
    <w:rsid w:val="0032082D"/>
    <w:rsid w:val="003412F6"/>
    <w:rsid w:val="003D41C9"/>
    <w:rsid w:val="003F5FDC"/>
    <w:rsid w:val="00446469"/>
    <w:rsid w:val="00461FB2"/>
    <w:rsid w:val="004C0F18"/>
    <w:rsid w:val="00517BEE"/>
    <w:rsid w:val="00551889"/>
    <w:rsid w:val="005534CE"/>
    <w:rsid w:val="005771C1"/>
    <w:rsid w:val="0059362A"/>
    <w:rsid w:val="005D3008"/>
    <w:rsid w:val="006C0B8A"/>
    <w:rsid w:val="00737065"/>
    <w:rsid w:val="00770D31"/>
    <w:rsid w:val="007F3F32"/>
    <w:rsid w:val="0087120B"/>
    <w:rsid w:val="008A15CC"/>
    <w:rsid w:val="008C72E8"/>
    <w:rsid w:val="00922F3F"/>
    <w:rsid w:val="00954F00"/>
    <w:rsid w:val="00A205BA"/>
    <w:rsid w:val="00AD2B72"/>
    <w:rsid w:val="00B30A25"/>
    <w:rsid w:val="00B32642"/>
    <w:rsid w:val="00BB5821"/>
    <w:rsid w:val="00BB63F5"/>
    <w:rsid w:val="00BC709E"/>
    <w:rsid w:val="00BD09D0"/>
    <w:rsid w:val="00BE0FCE"/>
    <w:rsid w:val="00C60A46"/>
    <w:rsid w:val="00CB6830"/>
    <w:rsid w:val="00D633ED"/>
    <w:rsid w:val="00D6611D"/>
    <w:rsid w:val="00DB37F9"/>
    <w:rsid w:val="00DC5130"/>
    <w:rsid w:val="00DE1A28"/>
    <w:rsid w:val="00E72E16"/>
    <w:rsid w:val="00E86555"/>
    <w:rsid w:val="00EC5C98"/>
    <w:rsid w:val="00ED0029"/>
    <w:rsid w:val="00F1515A"/>
    <w:rsid w:val="00F23490"/>
    <w:rsid w:val="00F248B0"/>
    <w:rsid w:val="00FA3FB7"/>
    <w:rsid w:val="00FE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4F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9304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1"/>
    <w:next w:val="11"/>
    <w:rsid w:val="00FA3F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FA3F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FA3F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FA3F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FA3F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A3FB7"/>
  </w:style>
  <w:style w:type="table" w:customStyle="1" w:styleId="TableNormal">
    <w:name w:val="Table Normal"/>
    <w:rsid w:val="00FA3F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FA3FB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F93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9304F"/>
    <w:pPr>
      <w:ind w:left="720"/>
      <w:contextualSpacing/>
    </w:pPr>
  </w:style>
  <w:style w:type="paragraph" w:styleId="a8">
    <w:name w:val="No Spacing"/>
    <w:uiPriority w:val="1"/>
    <w:qFormat/>
    <w:rsid w:val="00F9304F"/>
    <w:pPr>
      <w:spacing w:after="0" w:line="240" w:lineRule="auto"/>
    </w:pPr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F9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04F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4"/>
    <w:uiPriority w:val="3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9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46D30"/>
    <w:rPr>
      <w:b/>
      <w:bCs/>
    </w:rPr>
  </w:style>
  <w:style w:type="character" w:customStyle="1" w:styleId="c38">
    <w:name w:val="c38"/>
    <w:basedOn w:val="a0"/>
    <w:rsid w:val="00F76E1C"/>
  </w:style>
  <w:style w:type="character" w:customStyle="1" w:styleId="c1">
    <w:name w:val="c1"/>
    <w:basedOn w:val="a0"/>
    <w:rsid w:val="00F76E1C"/>
  </w:style>
  <w:style w:type="character" w:styleId="ad">
    <w:name w:val="Hyperlink"/>
    <w:basedOn w:val="a0"/>
    <w:uiPriority w:val="99"/>
    <w:semiHidden/>
    <w:unhideWhenUsed/>
    <w:rsid w:val="00E25E58"/>
    <w:rPr>
      <w:color w:val="0000FF"/>
      <w:u w:val="single"/>
    </w:rPr>
  </w:style>
  <w:style w:type="character" w:customStyle="1" w:styleId="ae">
    <w:name w:val="Текст выноски Знак"/>
    <w:basedOn w:val="a0"/>
    <w:uiPriority w:val="99"/>
    <w:semiHidden/>
    <w:qFormat/>
    <w:rsid w:val="00D568BE"/>
    <w:rPr>
      <w:color w:val="000000"/>
      <w:sz w:val="18"/>
      <w:szCs w:val="18"/>
      <w:u w:val="none" w:color="000000"/>
    </w:rPr>
  </w:style>
  <w:style w:type="paragraph" w:styleId="af">
    <w:name w:val="Subtitle"/>
    <w:basedOn w:val="11"/>
    <w:next w:val="11"/>
    <w:rsid w:val="00FA3F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A3FB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Без интервала1"/>
    <w:uiPriority w:val="1"/>
    <w:qFormat/>
    <w:rsid w:val="00BC709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c13">
    <w:name w:val="c13"/>
    <w:basedOn w:val="a"/>
    <w:rsid w:val="00FE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E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13"/>
    <w:uiPriority w:val="99"/>
    <w:semiHidden/>
    <w:unhideWhenUsed/>
    <w:rsid w:val="00AD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8"/>
    <w:uiPriority w:val="99"/>
    <w:semiHidden/>
    <w:rsid w:val="00AD2B72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4F"/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F9304F"/>
    <w:pPr>
      <w:keepNext/>
      <w:spacing w:after="0" w:line="240" w:lineRule="auto"/>
      <w:ind w:left="360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paragraph" w:styleId="2">
    <w:name w:val="heading 2"/>
    <w:basedOn w:val="11"/>
    <w:next w:val="11"/>
    <w:rsid w:val="00FA3FB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rsid w:val="00FA3FB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rsid w:val="00FA3FB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1"/>
    <w:next w:val="11"/>
    <w:rsid w:val="00FA3FB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1"/>
    <w:next w:val="11"/>
    <w:rsid w:val="00FA3FB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FA3FB7"/>
  </w:style>
  <w:style w:type="table" w:customStyle="1" w:styleId="TableNormal">
    <w:name w:val="Table Normal"/>
    <w:rsid w:val="00FA3FB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rsid w:val="00FA3FB7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4">
    <w:name w:val="Table Grid"/>
    <w:basedOn w:val="a1"/>
    <w:uiPriority w:val="5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semiHidden/>
    <w:rsid w:val="00F9304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semiHidden/>
    <w:rsid w:val="00F9304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List Paragraph"/>
    <w:basedOn w:val="a"/>
    <w:uiPriority w:val="34"/>
    <w:qFormat/>
    <w:rsid w:val="00F9304F"/>
    <w:pPr>
      <w:ind w:left="720"/>
      <w:contextualSpacing/>
    </w:pPr>
  </w:style>
  <w:style w:type="paragraph" w:styleId="a8">
    <w:name w:val="No Spacing"/>
    <w:uiPriority w:val="1"/>
    <w:qFormat/>
    <w:rsid w:val="00F9304F"/>
    <w:pPr>
      <w:spacing w:after="0" w:line="240" w:lineRule="auto"/>
    </w:pPr>
    <w:rPr>
      <w:rFonts w:eastAsia="Times New Roman" w:cs="Times New Roman"/>
    </w:rPr>
  </w:style>
  <w:style w:type="paragraph" w:styleId="a9">
    <w:name w:val="footer"/>
    <w:basedOn w:val="a"/>
    <w:link w:val="aa"/>
    <w:uiPriority w:val="99"/>
    <w:unhideWhenUsed/>
    <w:rsid w:val="00F9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304F"/>
    <w:rPr>
      <w:rFonts w:eastAsiaTheme="minorEastAsia"/>
      <w:lang w:eastAsia="ru-RU"/>
    </w:rPr>
  </w:style>
  <w:style w:type="table" w:customStyle="1" w:styleId="20">
    <w:name w:val="Сетка таблицы2"/>
    <w:basedOn w:val="a1"/>
    <w:next w:val="a4"/>
    <w:uiPriority w:val="39"/>
    <w:rsid w:val="00F93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F93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A46D30"/>
    <w:rPr>
      <w:b/>
      <w:bCs/>
    </w:rPr>
  </w:style>
  <w:style w:type="character" w:customStyle="1" w:styleId="c38">
    <w:name w:val="c38"/>
    <w:basedOn w:val="a0"/>
    <w:rsid w:val="00F76E1C"/>
  </w:style>
  <w:style w:type="character" w:customStyle="1" w:styleId="c1">
    <w:name w:val="c1"/>
    <w:basedOn w:val="a0"/>
    <w:rsid w:val="00F76E1C"/>
  </w:style>
  <w:style w:type="character" w:styleId="ad">
    <w:name w:val="Hyperlink"/>
    <w:basedOn w:val="a0"/>
    <w:uiPriority w:val="99"/>
    <w:semiHidden/>
    <w:unhideWhenUsed/>
    <w:rsid w:val="00E25E58"/>
    <w:rPr>
      <w:color w:val="0000FF"/>
      <w:u w:val="single"/>
    </w:rPr>
  </w:style>
  <w:style w:type="character" w:customStyle="1" w:styleId="ae">
    <w:name w:val="Текст выноски Знак"/>
    <w:basedOn w:val="a0"/>
    <w:uiPriority w:val="99"/>
    <w:semiHidden/>
    <w:qFormat/>
    <w:rsid w:val="00D568BE"/>
    <w:rPr>
      <w:color w:val="000000"/>
      <w:sz w:val="18"/>
      <w:szCs w:val="18"/>
      <w:u w:val="none" w:color="000000"/>
    </w:rPr>
  </w:style>
  <w:style w:type="paragraph" w:styleId="af">
    <w:name w:val="Subtitle"/>
    <w:basedOn w:val="11"/>
    <w:next w:val="11"/>
    <w:rsid w:val="00FA3FB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0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FA3FB7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rsid w:val="00FA3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rsid w:val="00FA3FB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2">
    <w:name w:val="Без интервала1"/>
    <w:uiPriority w:val="1"/>
    <w:qFormat/>
    <w:rsid w:val="00BC709E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c13">
    <w:name w:val="c13"/>
    <w:basedOn w:val="a"/>
    <w:rsid w:val="00FE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FE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13"/>
    <w:uiPriority w:val="99"/>
    <w:semiHidden/>
    <w:unhideWhenUsed/>
    <w:rsid w:val="00AD2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link w:val="af8"/>
    <w:uiPriority w:val="99"/>
    <w:semiHidden/>
    <w:rsid w:val="00AD2B72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lib100.com/book/art_therapy/games/%ca%ee%f0%f0%e5%ea%f6%e8%ee%ed%ed%fb%e5,%20%f0%e0%e7%e2%e8%e2%e0%fe%f9%e8%e5%20%e8%20%e0%e4%e0%ef%f2%e8%f0%f3%fe%f9%e8%e5%20%e8%e3%f0%fb.djv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journals.ru/files/29010/vestnik_psyobr_2006_1_Kuzub_Osipuk.pdf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6527</Words>
  <Characters>37206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6</cp:revision>
  <cp:lastPrinted>2021-09-22T05:01:00Z</cp:lastPrinted>
  <dcterms:created xsi:type="dcterms:W3CDTF">2024-09-15T09:18:00Z</dcterms:created>
  <dcterms:modified xsi:type="dcterms:W3CDTF">2024-12-24T08:32:00Z</dcterms:modified>
</cp:coreProperties>
</file>